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C6" w:rsidRDefault="00C3076D">
      <w:pPr>
        <w:pStyle w:val="a4"/>
      </w:pPr>
      <w:r>
        <w:t>АННОТАЦИЯ</w:t>
      </w:r>
    </w:p>
    <w:p w:rsidR="00867DC6" w:rsidRDefault="00C3076D">
      <w:pPr>
        <w:ind w:left="2186" w:right="895"/>
        <w:jc w:val="center"/>
        <w:rPr>
          <w:b/>
          <w:i/>
          <w:sz w:val="24"/>
        </w:rPr>
      </w:pP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дополнительную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общеразвивающую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программу</w:t>
      </w:r>
      <w:r>
        <w:rPr>
          <w:b/>
          <w:i/>
          <w:spacing w:val="57"/>
          <w:sz w:val="24"/>
        </w:rPr>
        <w:t xml:space="preserve"> </w:t>
      </w:r>
      <w:r>
        <w:rPr>
          <w:b/>
          <w:i/>
          <w:sz w:val="24"/>
        </w:rPr>
        <w:t xml:space="preserve">«Экзамен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5 (математика)</w:t>
      </w:r>
      <w:r>
        <w:rPr>
          <w:b/>
          <w:i/>
          <w:sz w:val="24"/>
        </w:rPr>
        <w:t>»</w:t>
      </w:r>
    </w:p>
    <w:p w:rsidR="00867DC6" w:rsidRDefault="00867DC6">
      <w:pPr>
        <w:pStyle w:val="a3"/>
        <w:ind w:left="0" w:firstLine="0"/>
        <w:rPr>
          <w:b/>
          <w:i/>
          <w:sz w:val="26"/>
        </w:rPr>
      </w:pPr>
    </w:p>
    <w:p w:rsidR="00867DC6" w:rsidRDefault="00867DC6">
      <w:pPr>
        <w:pStyle w:val="a3"/>
        <w:spacing w:before="7"/>
        <w:ind w:left="0" w:firstLine="0"/>
        <w:rPr>
          <w:b/>
          <w:i/>
          <w:sz w:val="21"/>
        </w:rPr>
      </w:pPr>
    </w:p>
    <w:p w:rsidR="00867DC6" w:rsidRDefault="00C3076D">
      <w:pPr>
        <w:pStyle w:val="a3"/>
        <w:ind w:left="1382" w:right="239" w:firstLine="0"/>
      </w:pPr>
      <w:r>
        <w:t xml:space="preserve">Дополнительная общеобразовательная программа «Экзамен </w:t>
      </w:r>
      <w:r>
        <w:t>на 5 (математика)</w:t>
      </w:r>
      <w:r>
        <w:t>» направлена на</w:t>
      </w:r>
      <w:r>
        <w:rPr>
          <w:spacing w:val="1"/>
        </w:rPr>
        <w:t xml:space="preserve"> </w:t>
      </w:r>
      <w:r>
        <w:t>выработку умений выполнять устно и письменно арифметические действия над числами,</w:t>
      </w:r>
      <w:r>
        <w:rPr>
          <w:spacing w:val="-57"/>
        </w:rPr>
        <w:t xml:space="preserve"> </w:t>
      </w:r>
      <w:r>
        <w:t>на подготовку обучающихся к изучению</w:t>
      </w:r>
      <w:r>
        <w:rPr>
          <w:spacing w:val="1"/>
        </w:rPr>
        <w:t xml:space="preserve"> </w:t>
      </w:r>
      <w:r>
        <w:t>алгебры и геометрии. В ходе изучения 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вычислений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2"/>
        </w:rPr>
        <w:t xml:space="preserve"> </w:t>
      </w:r>
      <w:r>
        <w:t>числами,</w:t>
      </w:r>
      <w:r>
        <w:rPr>
          <w:spacing w:val="-2"/>
        </w:rPr>
        <w:t xml:space="preserve"> </w:t>
      </w:r>
      <w:r>
        <w:t>овладевают</w:t>
      </w:r>
    </w:p>
    <w:p w:rsidR="00867DC6" w:rsidRDefault="00C3076D">
      <w:pPr>
        <w:pStyle w:val="a3"/>
        <w:ind w:left="1382" w:right="268" w:firstLine="0"/>
      </w:pPr>
      <w:r>
        <w:t>навыками действий с обыкновенными и десятичными дробями, получают представления</w:t>
      </w:r>
      <w:r>
        <w:rPr>
          <w:spacing w:val="-58"/>
        </w:rPr>
        <w:t xml:space="preserve"> </w:t>
      </w:r>
      <w:r>
        <w:t>об использовании букв</w:t>
      </w:r>
      <w:r>
        <w:t xml:space="preserve"> для записи выражений и свойств арифметических действий,</w:t>
      </w:r>
      <w:r>
        <w:rPr>
          <w:spacing w:val="1"/>
        </w:rPr>
        <w:t xml:space="preserve"> </w:t>
      </w:r>
      <w:r>
        <w:t>составлении уравнений, продолжают знакомство с геометрическими понятиями,</w:t>
      </w:r>
      <w:r>
        <w:rPr>
          <w:spacing w:val="1"/>
        </w:rPr>
        <w:t xml:space="preserve"> </w:t>
      </w:r>
      <w:r>
        <w:t>приобретают навыки построения геометрических фигур и измерения геометрических</w:t>
      </w:r>
      <w:r>
        <w:rPr>
          <w:spacing w:val="1"/>
        </w:rPr>
        <w:t xml:space="preserve"> </w:t>
      </w:r>
      <w:r>
        <w:t>величин.</w:t>
      </w:r>
    </w:p>
    <w:p w:rsidR="00867DC6" w:rsidRDefault="00C3076D">
      <w:pPr>
        <w:ind w:left="1382"/>
        <w:rPr>
          <w:sz w:val="24"/>
        </w:rPr>
      </w:pPr>
      <w:r>
        <w:rPr>
          <w:b/>
          <w:sz w:val="24"/>
        </w:rPr>
        <w:t>Адресат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z w:val="24"/>
        </w:rPr>
        <w:t>-15</w:t>
      </w:r>
      <w:r>
        <w:rPr>
          <w:spacing w:val="-2"/>
          <w:sz w:val="24"/>
        </w:rPr>
        <w:t xml:space="preserve"> </w:t>
      </w:r>
      <w:r>
        <w:rPr>
          <w:sz w:val="24"/>
        </w:rPr>
        <w:t>лет.</w:t>
      </w:r>
    </w:p>
    <w:p w:rsidR="00867DC6" w:rsidRDefault="00C3076D">
      <w:pPr>
        <w:ind w:left="1382" w:right="103"/>
        <w:rPr>
          <w:sz w:val="24"/>
        </w:rPr>
      </w:pPr>
      <w:r>
        <w:rPr>
          <w:b/>
          <w:sz w:val="24"/>
        </w:rPr>
        <w:t xml:space="preserve">Программа </w:t>
      </w:r>
      <w:r>
        <w:rPr>
          <w:b/>
          <w:sz w:val="24"/>
        </w:rPr>
        <w:t>рассчитана на 1 год обучения</w:t>
      </w:r>
      <w:r>
        <w:rPr>
          <w:sz w:val="24"/>
        </w:rPr>
        <w:t>. На занятия отводится 17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часов </w:t>
      </w:r>
      <w:r>
        <w:rPr>
          <w:sz w:val="24"/>
        </w:rPr>
        <w:t xml:space="preserve"> в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(1 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2 </w:t>
      </w:r>
      <w:r>
        <w:rPr>
          <w:sz w:val="24"/>
        </w:rPr>
        <w:t>недели</w:t>
      </w:r>
      <w:r>
        <w:rPr>
          <w:sz w:val="24"/>
        </w:rPr>
        <w:t>).</w:t>
      </w:r>
    </w:p>
    <w:p w:rsidR="00867DC6" w:rsidRDefault="00C3076D">
      <w:pPr>
        <w:pStyle w:val="a3"/>
        <w:spacing w:before="1"/>
        <w:ind w:left="1382" w:right="489" w:firstLine="0"/>
      </w:pPr>
      <w:r>
        <w:rPr>
          <w:b/>
        </w:rPr>
        <w:t>Цель программы</w:t>
      </w:r>
      <w:r>
        <w:t>: Создание условий для интеллектуального развития обучающихся и</w:t>
      </w:r>
      <w:r>
        <w:rPr>
          <w:spacing w:val="-57"/>
        </w:rPr>
        <w:t xml:space="preserve"> </w:t>
      </w:r>
      <w:r>
        <w:t>формирования ценностно-смысловых компетенций школьников, с ори</w:t>
      </w:r>
      <w:r>
        <w:t>ентацией на</w:t>
      </w:r>
      <w:r>
        <w:rPr>
          <w:spacing w:val="1"/>
        </w:rPr>
        <w:t xml:space="preserve"> </w:t>
      </w:r>
      <w:r>
        <w:t xml:space="preserve">построение индивидуального образовательного маршрута. Привлечение к </w:t>
      </w:r>
      <w:proofErr w:type="gramStart"/>
      <w:r>
        <w:t>активным</w:t>
      </w:r>
      <w:proofErr w:type="gramEnd"/>
      <w:r>
        <w:rPr>
          <w:spacing w:val="1"/>
        </w:rPr>
        <w:t xml:space="preserve"> </w:t>
      </w:r>
      <w:r>
        <w:t>занятиям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t>, интересующих</w:t>
      </w:r>
      <w:r>
        <w:rPr>
          <w:spacing w:val="2"/>
        </w:rPr>
        <w:t xml:space="preserve"> </w:t>
      </w:r>
      <w:r>
        <w:t>математикой.</w:t>
      </w:r>
    </w:p>
    <w:p w:rsidR="00867DC6" w:rsidRDefault="00C3076D">
      <w:pPr>
        <w:pStyle w:val="a3"/>
        <w:ind w:left="1382" w:firstLine="0"/>
      </w:pPr>
      <w:r>
        <w:rPr>
          <w:b/>
        </w:rPr>
        <w:t>Задачи</w:t>
      </w:r>
      <w:r>
        <w:rPr>
          <w:b/>
          <w:spacing w:val="-5"/>
        </w:rPr>
        <w:t xml:space="preserve"> </w:t>
      </w:r>
      <w:r>
        <w:rPr>
          <w:b/>
        </w:rPr>
        <w:t>курса:</w:t>
      </w:r>
      <w:r>
        <w:rPr>
          <w:b/>
          <w:spacing w:val="-4"/>
        </w:rPr>
        <w:t xml:space="preserve"> </w:t>
      </w:r>
      <w:r>
        <w:t>Овладение,</w:t>
      </w:r>
      <w:r>
        <w:rPr>
          <w:spacing w:val="-2"/>
        </w:rPr>
        <w:t xml:space="preserve"> </w:t>
      </w:r>
      <w:r>
        <w:t>уточнение,</w:t>
      </w:r>
      <w:r>
        <w:rPr>
          <w:spacing w:val="-4"/>
        </w:rPr>
        <w:t xml:space="preserve"> </w:t>
      </w:r>
      <w:r>
        <w:t>закрепление</w:t>
      </w:r>
      <w:r>
        <w:rPr>
          <w:spacing w:val="-5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сме</w:t>
      </w:r>
      <w:r>
        <w:t>жных дисциплин;</w:t>
      </w:r>
      <w:r>
        <w:rPr>
          <w:spacing w:val="-1"/>
        </w:rPr>
        <w:t xml:space="preserve"> </w:t>
      </w:r>
      <w:r>
        <w:t>интеллектуальное</w:t>
      </w:r>
      <w:r>
        <w:rPr>
          <w:spacing w:val="-3"/>
        </w:rPr>
        <w:t xml:space="preserve"> </w:t>
      </w:r>
      <w:r>
        <w:t>развитие,</w:t>
      </w:r>
    </w:p>
    <w:p w:rsidR="00867DC6" w:rsidRDefault="00C3076D">
      <w:pPr>
        <w:pStyle w:val="a3"/>
        <w:ind w:left="1382" w:right="229" w:firstLine="0"/>
      </w:pPr>
      <w:r>
        <w:t>формирование качеств личности, необходимых в современном обществе: ясность и</w:t>
      </w:r>
      <w:r>
        <w:rPr>
          <w:spacing w:val="1"/>
        </w:rPr>
        <w:t xml:space="preserve"> </w:t>
      </w:r>
      <w:r>
        <w:t>точность мысли, критичности мышления, интуиции, логического мышления, элементов</w:t>
      </w:r>
      <w:r>
        <w:rPr>
          <w:spacing w:val="1"/>
        </w:rPr>
        <w:t xml:space="preserve"> </w:t>
      </w:r>
      <w:r>
        <w:t>алгоритмической культуры, пространственных представлений</w:t>
      </w:r>
      <w:r>
        <w:t>, способности к</w:t>
      </w:r>
      <w:r>
        <w:rPr>
          <w:spacing w:val="1"/>
        </w:rPr>
        <w:t xml:space="preserve"> </w:t>
      </w:r>
      <w:r>
        <w:t>преодолению трудностей; воспитание культуры личности, отношения к математике как к</w:t>
      </w:r>
      <w:r>
        <w:rPr>
          <w:spacing w:val="-57"/>
        </w:rPr>
        <w:t xml:space="preserve"> </w:t>
      </w:r>
      <w:r>
        <w:t>части общечеловеческой культуры, понимание значимости математики для 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прогресса.</w:t>
      </w:r>
    </w:p>
    <w:p w:rsidR="00867DC6" w:rsidRDefault="00C3076D">
      <w:pPr>
        <w:pStyle w:val="a3"/>
        <w:ind w:left="1382"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знать/уметь: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right="436" w:firstLine="0"/>
        <w:rPr>
          <w:sz w:val="24"/>
        </w:rPr>
      </w:pPr>
      <w:r>
        <w:rPr>
          <w:sz w:val="24"/>
        </w:rPr>
        <w:t>переходить от одной формы записи чисел к другой, представлять десятичную дробь в</w:t>
      </w:r>
      <w:r>
        <w:rPr>
          <w:spacing w:val="-57"/>
          <w:sz w:val="24"/>
        </w:rPr>
        <w:t xml:space="preserve"> </w:t>
      </w:r>
      <w:r>
        <w:rPr>
          <w:sz w:val="24"/>
        </w:rPr>
        <w:t>виде</w:t>
      </w:r>
    </w:p>
    <w:p w:rsidR="00867DC6" w:rsidRDefault="00C3076D">
      <w:pPr>
        <w:pStyle w:val="a3"/>
        <w:ind w:left="1382" w:right="384" w:firstLine="0"/>
      </w:pPr>
      <w:proofErr w:type="gramStart"/>
      <w:r>
        <w:t>обыкновенной</w:t>
      </w:r>
      <w:proofErr w:type="gramEnd"/>
      <w:r>
        <w:t xml:space="preserve"> и в простейших случаях обыкновенную в виде десятичной, проценты – в</w:t>
      </w:r>
      <w:r>
        <w:rPr>
          <w:spacing w:val="-57"/>
        </w:rPr>
        <w:t xml:space="preserve"> </w:t>
      </w:r>
      <w:r>
        <w:t>виде</w:t>
      </w:r>
    </w:p>
    <w:p w:rsidR="00867DC6" w:rsidRDefault="00C3076D">
      <w:pPr>
        <w:pStyle w:val="a3"/>
        <w:ind w:left="1382" w:firstLine="0"/>
      </w:pPr>
      <w:r>
        <w:t>дроби и</w:t>
      </w:r>
      <w:r>
        <w:rPr>
          <w:spacing w:val="-1"/>
        </w:rPr>
        <w:t xml:space="preserve"> </w:t>
      </w:r>
      <w:r>
        <w:t>дробь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процентов;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766" w:firstLine="0"/>
        <w:rPr>
          <w:sz w:val="24"/>
        </w:rPr>
      </w:pPr>
      <w:r>
        <w:rPr>
          <w:sz w:val="24"/>
        </w:rPr>
        <w:t>арифметические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двузначных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дробей </w:t>
      </w:r>
      <w:proofErr w:type="gramStart"/>
      <w:r>
        <w:rPr>
          <w:sz w:val="24"/>
        </w:rPr>
        <w:t>с</w:t>
      </w:r>
      <w:proofErr w:type="gramEnd"/>
    </w:p>
    <w:p w:rsidR="00867DC6" w:rsidRDefault="00C3076D">
      <w:pPr>
        <w:pStyle w:val="a3"/>
        <w:ind w:left="1382" w:right="1587" w:firstLine="0"/>
      </w:pPr>
      <w:r>
        <w:t xml:space="preserve">двумя знаками, умножение однозначных чисел, арифметические операции </w:t>
      </w:r>
      <w:proofErr w:type="gramStart"/>
      <w:r>
        <w:t>с</w:t>
      </w:r>
      <w:proofErr w:type="gramEnd"/>
      <w:r>
        <w:rPr>
          <w:spacing w:val="-57"/>
        </w:rPr>
        <w:t xml:space="preserve"> </w:t>
      </w:r>
      <w:r>
        <w:t>обыкновенными</w:t>
      </w:r>
    </w:p>
    <w:p w:rsidR="00867DC6" w:rsidRDefault="00C3076D">
      <w:pPr>
        <w:pStyle w:val="a3"/>
        <w:ind w:left="1382" w:firstLine="0"/>
      </w:pPr>
      <w:r>
        <w:t>дробями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однозначным</w:t>
      </w:r>
      <w:r>
        <w:rPr>
          <w:spacing w:val="-3"/>
        </w:rPr>
        <w:t xml:space="preserve"> </w:t>
      </w:r>
      <w:r>
        <w:t>знаменателем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числителем;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1396" w:firstLine="0"/>
        <w:rPr>
          <w:sz w:val="24"/>
        </w:rPr>
      </w:pPr>
      <w:r>
        <w:rPr>
          <w:sz w:val="24"/>
        </w:rPr>
        <w:t>выполнять арифметические действия с рациональными числами, 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рациональные</w:t>
      </w:r>
    </w:p>
    <w:p w:rsidR="00867DC6" w:rsidRDefault="00C3076D">
      <w:pPr>
        <w:pStyle w:val="a3"/>
        <w:ind w:left="1382" w:firstLine="0"/>
      </w:pPr>
      <w:r>
        <w:t>ч</w:t>
      </w:r>
      <w:r>
        <w:t>исла;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2095" w:firstLine="0"/>
        <w:rPr>
          <w:sz w:val="24"/>
        </w:rPr>
      </w:pPr>
      <w:r>
        <w:rPr>
          <w:sz w:val="24"/>
        </w:rPr>
        <w:t>решать текстовые задачи, включая задачи, связанные с отношением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пропорциональностью</w:t>
      </w:r>
    </w:p>
    <w:p w:rsidR="00867DC6" w:rsidRDefault="00C3076D">
      <w:pPr>
        <w:pStyle w:val="a3"/>
        <w:spacing w:before="1"/>
        <w:ind w:left="1382" w:firstLine="0"/>
      </w:pPr>
      <w:r>
        <w:t>величин,</w:t>
      </w:r>
      <w:r>
        <w:rPr>
          <w:spacing w:val="-2"/>
        </w:rPr>
        <w:t xml:space="preserve"> </w:t>
      </w:r>
      <w:r>
        <w:t>дробями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процентами;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них;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изображать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точками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прямой;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координатами;</w:t>
      </w:r>
    </w:p>
    <w:p w:rsidR="00867DC6" w:rsidRPr="00C3076D" w:rsidRDefault="00C3076D" w:rsidP="00C3076D">
      <w:pPr>
        <w:pStyle w:val="a5"/>
        <w:numPr>
          <w:ilvl w:val="0"/>
          <w:numId w:val="1"/>
        </w:numPr>
        <w:tabs>
          <w:tab w:val="left" w:pos="1565"/>
        </w:tabs>
        <w:ind w:right="1956" w:firstLine="0"/>
        <w:rPr>
          <w:sz w:val="24"/>
        </w:rPr>
      </w:pPr>
      <w:r>
        <w:rPr>
          <w:sz w:val="24"/>
        </w:rPr>
        <w:t>строить геометрические фигуры и измерять геометрические величины.</w:t>
      </w:r>
      <w:r>
        <w:rPr>
          <w:spacing w:val="-57"/>
          <w:sz w:val="24"/>
        </w:rPr>
        <w:t xml:space="preserve"> </w:t>
      </w:r>
      <w:r>
        <w:rPr>
          <w:sz w:val="24"/>
        </w:rPr>
        <w:t>Делимость чисел</w:t>
      </w:r>
    </w:p>
    <w:p w:rsidR="00867DC6" w:rsidRDefault="00867DC6">
      <w:pPr>
        <w:spacing w:line="264" w:lineRule="auto"/>
        <w:rPr>
          <w:rFonts w:ascii="Arial MT" w:hAnsi="Arial MT"/>
          <w:sz w:val="11"/>
        </w:rPr>
        <w:sectPr w:rsidR="00867DC6">
          <w:type w:val="continuous"/>
          <w:pgSz w:w="11910" w:h="16840"/>
          <w:pgMar w:top="1040" w:right="760" w:bottom="0" w:left="320" w:header="720" w:footer="720" w:gutter="0"/>
          <w:cols w:space="720"/>
        </w:sectPr>
      </w:pP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66"/>
        <w:ind w:left="1564"/>
        <w:rPr>
          <w:sz w:val="24"/>
        </w:rPr>
      </w:pPr>
      <w:r>
        <w:rPr>
          <w:sz w:val="24"/>
        </w:rPr>
        <w:lastRenderedPageBreak/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Разложение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множители.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Наибольший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делитель.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left="1564"/>
        <w:rPr>
          <w:sz w:val="24"/>
        </w:rPr>
      </w:pPr>
      <w:r>
        <w:rPr>
          <w:sz w:val="24"/>
        </w:rPr>
        <w:t>Наименьшее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кратное.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наибольший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трех чисел.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3213" w:firstLine="0"/>
        <w:rPr>
          <w:sz w:val="24"/>
        </w:rPr>
      </w:pPr>
      <w:r>
        <w:rPr>
          <w:sz w:val="24"/>
        </w:rPr>
        <w:t>Находить наименьшее общее кратное двух или трех чисел.</w:t>
      </w:r>
      <w:r>
        <w:rPr>
          <w:spacing w:val="-58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знаменателями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Обыкновенные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дроби.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Сократимая</w:t>
      </w:r>
      <w:r>
        <w:rPr>
          <w:spacing w:val="-1"/>
          <w:sz w:val="24"/>
        </w:rPr>
        <w:t xml:space="preserve"> </w:t>
      </w:r>
      <w:r>
        <w:rPr>
          <w:sz w:val="24"/>
        </w:rPr>
        <w:t>дробь.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Несократимая</w:t>
      </w:r>
      <w:r>
        <w:rPr>
          <w:spacing w:val="-3"/>
          <w:sz w:val="24"/>
        </w:rPr>
        <w:t xml:space="preserve"> </w:t>
      </w:r>
      <w:r>
        <w:rPr>
          <w:sz w:val="24"/>
        </w:rPr>
        <w:t>дробь.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дробей.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дробей.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знаменателями.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Сокращать дроби.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дроби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7"/>
          <w:sz w:val="24"/>
        </w:rPr>
        <w:t xml:space="preserve"> </w:t>
      </w:r>
      <w:r>
        <w:rPr>
          <w:sz w:val="24"/>
        </w:rPr>
        <w:t>знаменателю.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1812" w:firstLine="0"/>
        <w:rPr>
          <w:sz w:val="24"/>
        </w:rPr>
      </w:pPr>
      <w:r>
        <w:rPr>
          <w:sz w:val="24"/>
        </w:rPr>
        <w:t>Складывать и вычитать обыкновенные дроби с разными знаменателями.</w:t>
      </w:r>
      <w:r>
        <w:rPr>
          <w:spacing w:val="-57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обыкновенных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дробей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дробей.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right="6654" w:firstLine="0"/>
        <w:rPr>
          <w:sz w:val="24"/>
        </w:rPr>
      </w:pPr>
      <w:r>
        <w:rPr>
          <w:sz w:val="24"/>
        </w:rPr>
        <w:t>Нахождение части числа.</w:t>
      </w:r>
      <w:r>
        <w:rPr>
          <w:spacing w:val="-57"/>
          <w:sz w:val="24"/>
        </w:rPr>
        <w:t xml:space="preserve"> </w:t>
      </w:r>
      <w:r>
        <w:rPr>
          <w:sz w:val="24"/>
        </w:rPr>
        <w:t>6</w:t>
      </w:r>
      <w:bookmarkStart w:id="0" w:name="_GoBack"/>
      <w:bookmarkEnd w:id="0"/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Распределительное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Взаимно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данному</w:t>
      </w:r>
      <w:proofErr w:type="gramEnd"/>
      <w:r>
        <w:rPr>
          <w:sz w:val="24"/>
        </w:rPr>
        <w:t>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обыкновенных дробей.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дроби.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дробных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выражений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Умножать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обыкновенные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6886" w:firstLine="0"/>
        <w:rPr>
          <w:sz w:val="24"/>
        </w:rPr>
      </w:pPr>
      <w:r>
        <w:rPr>
          <w:sz w:val="24"/>
        </w:rPr>
        <w:t>Находить часть числа.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пропорции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Отношения.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Пропорции.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пропорции.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Пропорциональные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пропорциональные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Формула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Масштаб.</w:t>
      </w:r>
      <w:r>
        <w:rPr>
          <w:spacing w:val="-2"/>
          <w:sz w:val="24"/>
        </w:rPr>
        <w:t xml:space="preserve"> </w:t>
      </w:r>
      <w:r>
        <w:rPr>
          <w:sz w:val="24"/>
        </w:rPr>
        <w:t>Шар.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926" w:firstLine="0"/>
        <w:rPr>
          <w:sz w:val="24"/>
        </w:rPr>
      </w:pPr>
      <w:r>
        <w:rPr>
          <w:sz w:val="24"/>
        </w:rPr>
        <w:t xml:space="preserve">Решать задачи с помощью пропорций </w:t>
      </w:r>
      <w:proofErr w:type="gramStart"/>
      <w:r>
        <w:rPr>
          <w:sz w:val="24"/>
        </w:rPr>
        <w:t>на прямую и</w:t>
      </w:r>
      <w:proofErr w:type="gramEnd"/>
      <w:r>
        <w:rPr>
          <w:sz w:val="24"/>
        </w:rPr>
        <w:t xml:space="preserve"> обратную пропорциональные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Масштаб.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left="1564"/>
        <w:rPr>
          <w:sz w:val="24"/>
        </w:rPr>
      </w:pPr>
      <w:r>
        <w:rPr>
          <w:sz w:val="24"/>
        </w:rPr>
        <w:t>Длина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</w:t>
      </w:r>
      <w:r>
        <w:rPr>
          <w:sz w:val="24"/>
        </w:rPr>
        <w:t>ти,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Шар.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5344" w:firstLine="0"/>
        <w:rPr>
          <w:sz w:val="24"/>
        </w:rPr>
      </w:pPr>
      <w:r>
        <w:rPr>
          <w:sz w:val="24"/>
        </w:rPr>
        <w:t>Решать задачи по формулам.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Противоположные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Координаты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прямой.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867DC6">
      <w:pPr>
        <w:rPr>
          <w:sz w:val="24"/>
        </w:rPr>
        <w:sectPr w:rsidR="00867DC6">
          <w:pgSz w:w="11910" w:h="16840"/>
          <w:pgMar w:top="1040" w:right="760" w:bottom="280" w:left="320" w:header="720" w:footer="720" w:gutter="0"/>
          <w:cols w:space="720"/>
        </w:sectPr>
      </w:pP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66"/>
        <w:ind w:left="1564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3"/>
        <w:ind w:left="1442" w:firstLine="0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2"/>
        </w:rPr>
        <w:t xml:space="preserve"> </w:t>
      </w:r>
      <w:r>
        <w:t>чисел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Правило</w:t>
      </w:r>
      <w:r>
        <w:rPr>
          <w:spacing w:val="-5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left="1564"/>
        <w:rPr>
          <w:sz w:val="24"/>
        </w:rPr>
      </w:pPr>
      <w:r>
        <w:rPr>
          <w:sz w:val="24"/>
        </w:rPr>
        <w:t>Правило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знаками.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Вычитание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Складывать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Складывать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числа.</w:t>
      </w:r>
    </w:p>
    <w:p w:rsidR="00867DC6" w:rsidRDefault="00C3076D">
      <w:pPr>
        <w:pStyle w:val="a3"/>
        <w:ind w:left="1382" w:firstLine="0"/>
      </w:pP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</w:t>
      </w:r>
      <w:r>
        <w:rPr>
          <w:spacing w:val="-6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1"/>
        </w:rPr>
        <w:t xml:space="preserve"> </w:t>
      </w:r>
      <w:r>
        <w:t>чисел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числами.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1286" w:firstLine="0"/>
        <w:rPr>
          <w:sz w:val="24"/>
        </w:rPr>
      </w:pPr>
      <w:r>
        <w:rPr>
          <w:sz w:val="24"/>
        </w:rPr>
        <w:t>Применять сво</w:t>
      </w:r>
      <w:r>
        <w:rPr>
          <w:sz w:val="24"/>
        </w:rPr>
        <w:t>йства действий с рациональными числами для преобразования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выражений.</w:t>
      </w:r>
    </w:p>
    <w:p w:rsidR="00867DC6" w:rsidRDefault="00C3076D">
      <w:pPr>
        <w:pStyle w:val="a3"/>
        <w:ind w:left="1382" w:firstLine="0"/>
      </w:pPr>
      <w:r>
        <w:t>Решение</w:t>
      </w:r>
      <w:r>
        <w:rPr>
          <w:spacing w:val="-4"/>
        </w:rPr>
        <w:t xml:space="preserve"> </w:t>
      </w:r>
      <w:r>
        <w:t>уравнений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Подобные</w:t>
      </w:r>
      <w:r>
        <w:rPr>
          <w:spacing w:val="-7"/>
          <w:sz w:val="24"/>
        </w:rPr>
        <w:t xml:space="preserve"> </w:t>
      </w:r>
      <w:r>
        <w:rPr>
          <w:sz w:val="24"/>
        </w:rPr>
        <w:t>слагаемые.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Коэффициент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скобок.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скобки.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6"/>
          <w:sz w:val="24"/>
        </w:rPr>
        <w:t xml:space="preserve"> </w:t>
      </w:r>
      <w:r>
        <w:rPr>
          <w:sz w:val="24"/>
        </w:rPr>
        <w:t>слагаемые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spacing w:before="1"/>
        <w:ind w:left="1442" w:right="2948" w:hanging="60"/>
        <w:rPr>
          <w:sz w:val="24"/>
        </w:rPr>
      </w:pPr>
      <w:r>
        <w:rPr>
          <w:sz w:val="24"/>
        </w:rPr>
        <w:t>Применять свойства уравнения для нахождения его решения.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плоскости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Перпендикулярные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прямые.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Параллельные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прямые.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Координатная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плоскость.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Координаты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right="6872" w:firstLine="0"/>
        <w:rPr>
          <w:sz w:val="24"/>
        </w:rPr>
      </w:pPr>
      <w:r>
        <w:rPr>
          <w:sz w:val="24"/>
        </w:rPr>
        <w:t>Столбчатая диаграмма.</w:t>
      </w:r>
      <w:r>
        <w:rPr>
          <w:spacing w:val="-57"/>
          <w:sz w:val="24"/>
        </w:rPr>
        <w:t xml:space="preserve"> </w:t>
      </w:r>
      <w:r>
        <w:rPr>
          <w:sz w:val="24"/>
        </w:rPr>
        <w:t>7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Изображать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координатную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плоскость.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по 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координатам.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точки.</w:t>
      </w:r>
    </w:p>
    <w:p w:rsidR="00867DC6" w:rsidRDefault="00C3076D">
      <w:pPr>
        <w:pStyle w:val="a5"/>
        <w:numPr>
          <w:ilvl w:val="0"/>
          <w:numId w:val="1"/>
        </w:numPr>
        <w:tabs>
          <w:tab w:val="left" w:pos="1565"/>
        </w:tabs>
        <w:ind w:left="1564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столбчатые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диаграммы.</w:t>
      </w:r>
    </w:p>
    <w:sectPr w:rsidR="00867DC6">
      <w:pgSz w:w="11910" w:h="16840"/>
      <w:pgMar w:top="1040" w:right="76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71703"/>
    <w:multiLevelType w:val="hybridMultilevel"/>
    <w:tmpl w:val="FB6E323C"/>
    <w:lvl w:ilvl="0" w:tplc="6EBCA678">
      <w:numFmt w:val="bullet"/>
      <w:lvlText w:val="♦"/>
      <w:lvlJc w:val="left"/>
      <w:pPr>
        <w:ind w:left="13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3C1336">
      <w:numFmt w:val="bullet"/>
      <w:lvlText w:val="•"/>
      <w:lvlJc w:val="left"/>
      <w:pPr>
        <w:ind w:left="2324" w:hanging="183"/>
      </w:pPr>
      <w:rPr>
        <w:rFonts w:hint="default"/>
        <w:lang w:val="ru-RU" w:eastAsia="en-US" w:bidi="ar-SA"/>
      </w:rPr>
    </w:lvl>
    <w:lvl w:ilvl="2" w:tplc="758C1B14">
      <w:numFmt w:val="bullet"/>
      <w:lvlText w:val="•"/>
      <w:lvlJc w:val="left"/>
      <w:pPr>
        <w:ind w:left="3269" w:hanging="183"/>
      </w:pPr>
      <w:rPr>
        <w:rFonts w:hint="default"/>
        <w:lang w:val="ru-RU" w:eastAsia="en-US" w:bidi="ar-SA"/>
      </w:rPr>
    </w:lvl>
    <w:lvl w:ilvl="3" w:tplc="260C072C">
      <w:numFmt w:val="bullet"/>
      <w:lvlText w:val="•"/>
      <w:lvlJc w:val="left"/>
      <w:pPr>
        <w:ind w:left="4213" w:hanging="183"/>
      </w:pPr>
      <w:rPr>
        <w:rFonts w:hint="default"/>
        <w:lang w:val="ru-RU" w:eastAsia="en-US" w:bidi="ar-SA"/>
      </w:rPr>
    </w:lvl>
    <w:lvl w:ilvl="4" w:tplc="9B8A7444">
      <w:numFmt w:val="bullet"/>
      <w:lvlText w:val="•"/>
      <w:lvlJc w:val="left"/>
      <w:pPr>
        <w:ind w:left="5158" w:hanging="183"/>
      </w:pPr>
      <w:rPr>
        <w:rFonts w:hint="default"/>
        <w:lang w:val="ru-RU" w:eastAsia="en-US" w:bidi="ar-SA"/>
      </w:rPr>
    </w:lvl>
    <w:lvl w:ilvl="5" w:tplc="CAC22668">
      <w:numFmt w:val="bullet"/>
      <w:lvlText w:val="•"/>
      <w:lvlJc w:val="left"/>
      <w:pPr>
        <w:ind w:left="6103" w:hanging="183"/>
      </w:pPr>
      <w:rPr>
        <w:rFonts w:hint="default"/>
        <w:lang w:val="ru-RU" w:eastAsia="en-US" w:bidi="ar-SA"/>
      </w:rPr>
    </w:lvl>
    <w:lvl w:ilvl="6" w:tplc="C6589DDC">
      <w:numFmt w:val="bullet"/>
      <w:lvlText w:val="•"/>
      <w:lvlJc w:val="left"/>
      <w:pPr>
        <w:ind w:left="7047" w:hanging="183"/>
      </w:pPr>
      <w:rPr>
        <w:rFonts w:hint="default"/>
        <w:lang w:val="ru-RU" w:eastAsia="en-US" w:bidi="ar-SA"/>
      </w:rPr>
    </w:lvl>
    <w:lvl w:ilvl="7" w:tplc="756E976A">
      <w:numFmt w:val="bullet"/>
      <w:lvlText w:val="•"/>
      <w:lvlJc w:val="left"/>
      <w:pPr>
        <w:ind w:left="7992" w:hanging="183"/>
      </w:pPr>
      <w:rPr>
        <w:rFonts w:hint="default"/>
        <w:lang w:val="ru-RU" w:eastAsia="en-US" w:bidi="ar-SA"/>
      </w:rPr>
    </w:lvl>
    <w:lvl w:ilvl="8" w:tplc="5B8A2C02">
      <w:numFmt w:val="bullet"/>
      <w:lvlText w:val="•"/>
      <w:lvlJc w:val="left"/>
      <w:pPr>
        <w:ind w:left="8937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67DC6"/>
    <w:rsid w:val="00867DC6"/>
    <w:rsid w:val="00C3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4" w:hanging="18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2185" w:right="89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564" w:hanging="18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4" w:hanging="18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2185" w:right="89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564" w:hanging="18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1</cp:lastModifiedBy>
  <cp:revision>2</cp:revision>
  <dcterms:created xsi:type="dcterms:W3CDTF">2023-10-09T19:26:00Z</dcterms:created>
  <dcterms:modified xsi:type="dcterms:W3CDTF">2023-10-09T19:26:00Z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2023-10-09T00:00:00Z</vt:filetime>
  </property>
</Properties>
</file>