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07" w:rsidRDefault="009F3E07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E07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573280" cy="9075420"/>
            <wp:effectExtent l="0" t="0" r="0" b="0"/>
            <wp:docPr id="1" name="Рисунок 1" descr="C:\Users\Директор\Desktop\правила внут ра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равила внут рас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074" cy="907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E07" w:rsidRDefault="009F3E07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3E07" w:rsidRDefault="009F3E07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3E07" w:rsidRDefault="009F3E07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3E07" w:rsidRDefault="009F3E07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3E07" w:rsidRDefault="009F3E07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2.1.12. Профессиональную ориентацию.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2.1.13.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 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дисциплинами, модулями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дисциплин, модулей,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модулей,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2.1.21. Бесплатный подвоз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 образовательной программы, выполнения индивидуального учебного плана.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школе, права и обязанности учащихся.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="00D547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03BC" w:rsidRPr="00882563" w:rsidRDefault="00D547F4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2.2.2</w:t>
      </w:r>
      <w:r w:rsidR="00882563" w:rsidRPr="00882563">
        <w:rPr>
          <w:rFonts w:hAnsi="Times New Roman" w:cs="Times New Roman"/>
          <w:color w:val="000000"/>
          <w:sz w:val="24"/>
          <w:szCs w:val="24"/>
          <w:lang w:val="ru-RU"/>
        </w:rPr>
        <w:t>. Иные меры поддержки, которые предоставляются в</w:t>
      </w:r>
      <w:r w:rsidR="00882563">
        <w:rPr>
          <w:rFonts w:hAnsi="Times New Roman" w:cs="Times New Roman"/>
          <w:color w:val="000000"/>
          <w:sz w:val="24"/>
          <w:szCs w:val="24"/>
        </w:rPr>
        <w:t> </w:t>
      </w:r>
      <w:r w:rsidR="00882563" w:rsidRPr="00882563">
        <w:rPr>
          <w:rFonts w:hAnsi="Times New Roman" w:cs="Times New Roman"/>
          <w:color w:val="000000"/>
          <w:sz w:val="24"/>
          <w:szCs w:val="24"/>
          <w:lang w:val="ru-RU"/>
        </w:rPr>
        <w:t>школе: обеспечение одеждой, обувью, жестким и</w:t>
      </w:r>
      <w:r w:rsidR="00882563">
        <w:rPr>
          <w:rFonts w:hAnsi="Times New Roman" w:cs="Times New Roman"/>
          <w:color w:val="000000"/>
          <w:sz w:val="24"/>
          <w:szCs w:val="24"/>
        </w:rPr>
        <w:t> </w:t>
      </w:r>
      <w:r w:rsidR="00882563" w:rsidRPr="00882563">
        <w:rPr>
          <w:rFonts w:hAnsi="Times New Roman" w:cs="Times New Roman"/>
          <w:color w:val="000000"/>
          <w:sz w:val="24"/>
          <w:szCs w:val="24"/>
          <w:lang w:val="ru-RU"/>
        </w:rPr>
        <w:t>мягким инвентарем детей-сирот и</w:t>
      </w:r>
      <w:r w:rsidR="00882563">
        <w:rPr>
          <w:rFonts w:hAnsi="Times New Roman" w:cs="Times New Roman"/>
          <w:color w:val="000000"/>
          <w:sz w:val="24"/>
          <w:szCs w:val="24"/>
        </w:rPr>
        <w:t> </w:t>
      </w:r>
      <w:r w:rsidR="00882563" w:rsidRPr="00882563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детей, оставшихся без попечения родителей, лиц </w:t>
      </w:r>
      <w:proofErr w:type="gramStart"/>
      <w:r w:rsidR="00882563" w:rsidRPr="0088256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882563">
        <w:rPr>
          <w:rFonts w:hAnsi="Times New Roman" w:cs="Times New Roman"/>
          <w:color w:val="000000"/>
          <w:sz w:val="24"/>
          <w:szCs w:val="24"/>
        </w:rPr>
        <w:t> </w:t>
      </w:r>
      <w:r w:rsidR="00882563" w:rsidRPr="0088256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="00882563" w:rsidRPr="00882563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детей-сирот и</w:t>
      </w:r>
      <w:r w:rsidR="00882563">
        <w:rPr>
          <w:rFonts w:hAnsi="Times New Roman" w:cs="Times New Roman"/>
          <w:color w:val="000000"/>
          <w:sz w:val="24"/>
          <w:szCs w:val="24"/>
        </w:rPr>
        <w:t> </w:t>
      </w:r>
      <w:r w:rsidR="00882563" w:rsidRPr="00882563">
        <w:rPr>
          <w:rFonts w:hAnsi="Times New Roman" w:cs="Times New Roman"/>
          <w:color w:val="000000"/>
          <w:sz w:val="24"/>
          <w:szCs w:val="24"/>
          <w:lang w:val="ru-RU"/>
        </w:rPr>
        <w:t>детей, оставшихся без попечения родителей.</w:t>
      </w:r>
    </w:p>
    <w:p w:rsidR="00D547F4" w:rsidRDefault="00D547F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03BC" w:rsidRPr="00882563" w:rsidRDefault="008825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 школы, настоящие Правила,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 и работников, сотрудников охраны школы.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— заявление или объяснительную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 к нравственному, духовному и 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имуществу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поддерживать в ней чистоту и порядок.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3.1.10.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иных 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 том числе требований к дисциплине на учебных занятиях и правилам поведения в школе,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Контроль за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D503BC" w:rsidRPr="00882563" w:rsidRDefault="008825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D503BC" w:rsidRPr="00882563" w:rsidRDefault="00882563" w:rsidP="00D547F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D503BC" w:rsidRPr="00882563" w:rsidRDefault="00882563" w:rsidP="00D547F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D503BC" w:rsidRPr="00882563" w:rsidRDefault="00882563" w:rsidP="00D547F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D503BC" w:rsidRPr="00882563" w:rsidRDefault="00882563" w:rsidP="00D547F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D503BC" w:rsidRPr="00882563" w:rsidRDefault="008825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(уроков)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усилению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5.4.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5.6.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учащиеся, которым они показаны по медицинским основаниям. 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аналоги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также идей, наносящих вред духовному или физическому здоровью человека.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 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 или оказание платных услуг.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 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 насилия.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5.10.1. Передавать пропуска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ч. электронные) для прохода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территорию/в здание другим лицам.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5.10.2. Самовольно покидать школу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D503BC" w:rsidRPr="00882563" w:rsidRDefault="008825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 предъявлять дневник.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 учителя.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после того, как прозвонит </w:t>
      </w:r>
      <w:proofErr w:type="gramStart"/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proofErr w:type="gramEnd"/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время уроков (занятий) обучающиеся могут пользоваться только теми техническими 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Если в классе предусмотрено место для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мобильных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связи, то учащиеся должны по указанию 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положить туда имеющиеся у них мобильные средства связи и забрать их после завершения урока (занятия).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учебных занятий при освоении образовательных программ начального общего, основного общего и среднего общего образования учащиеся 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вправе использовать средства подвижной радиотелефонной связи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угрозы жизни или здоровью обучающихся, работников школы, а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экстренных случаях:</w:t>
      </w:r>
    </w:p>
    <w:p w:rsidR="00D503BC" w:rsidRPr="00882563" w:rsidRDefault="00882563" w:rsidP="00D547F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</w:p>
    <w:p w:rsidR="00D503BC" w:rsidRPr="00882563" w:rsidRDefault="00882563" w:rsidP="00D547F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несчастного случая с учащимся или резкого ухудшения самочувствия;</w:t>
      </w:r>
    </w:p>
    <w:p w:rsidR="00D503BC" w:rsidRPr="00882563" w:rsidRDefault="00882563" w:rsidP="00D547F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 случае отмены занятий (уроков).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6.12.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D503BC" w:rsidRPr="00882563" w:rsidRDefault="008825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 подготовки к следующему по расписанию занятию.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 в других местах, не предназначенных для активного движения.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D503BC" w:rsidRPr="00882563" w:rsidRDefault="008825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столовой и принесенные с 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D503BC" w:rsidRPr="00882563" w:rsidRDefault="008825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мероприятий, связанных с повышенной опасностью, педагог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педагога (руководителя группы).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разрешения педагога (руководителя группы).</w:t>
      </w:r>
    </w:p>
    <w:p w:rsidR="00D547F4" w:rsidRDefault="00D547F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03BC" w:rsidRPr="00882563" w:rsidRDefault="008825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D503BC" w:rsidRPr="00882563" w:rsidRDefault="00882563" w:rsidP="00D547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2563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D503BC" w:rsidRPr="00882563" w:rsidSect="00D547F4">
      <w:pgSz w:w="11907" w:h="16839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A3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82563"/>
    <w:rsid w:val="009F3E07"/>
    <w:rsid w:val="00B73A5A"/>
    <w:rsid w:val="00D503BC"/>
    <w:rsid w:val="00D547F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B948"/>
  <w15:docId w15:val="{DA81C087-652D-4E4E-80F3-994DAE82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5</cp:revision>
  <dcterms:created xsi:type="dcterms:W3CDTF">2011-11-02T04:15:00Z</dcterms:created>
  <dcterms:modified xsi:type="dcterms:W3CDTF">2024-03-05T12:10:00Z</dcterms:modified>
</cp:coreProperties>
</file>