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4E" w:rsidRPr="00C712A2" w:rsidRDefault="00C712A2" w:rsidP="0042750B">
      <w:pPr>
        <w:spacing w:after="0" w:line="240" w:lineRule="auto"/>
        <w:ind w:left="120"/>
        <w:jc w:val="center"/>
      </w:pPr>
      <w:bookmarkStart w:id="0" w:name="block-17530214"/>
      <w:r w:rsidRPr="00C712A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A614E" w:rsidRPr="00C712A2" w:rsidRDefault="00C712A2" w:rsidP="0042750B">
      <w:pPr>
        <w:spacing w:after="0" w:line="240" w:lineRule="auto"/>
        <w:ind w:left="120"/>
        <w:jc w:val="center"/>
      </w:pPr>
      <w:r w:rsidRPr="00C712A2">
        <w:rPr>
          <w:rFonts w:ascii="Times New Roman" w:hAnsi="Times New Roman"/>
          <w:b/>
          <w:color w:val="000000"/>
          <w:sz w:val="28"/>
        </w:rPr>
        <w:t>‌</w:t>
      </w:r>
      <w:bookmarkStart w:id="1" w:name="6aa128e2-ef08-47b9-a55d-8964df1e2eb4"/>
      <w:r w:rsidRPr="00C712A2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области.</w:t>
      </w:r>
      <w:bookmarkEnd w:id="1"/>
      <w:r w:rsidRPr="00C712A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A614E" w:rsidRPr="00C712A2" w:rsidRDefault="00C712A2" w:rsidP="0042750B">
      <w:pPr>
        <w:spacing w:after="0" w:line="240" w:lineRule="auto"/>
        <w:ind w:left="120"/>
        <w:jc w:val="center"/>
      </w:pPr>
      <w:r w:rsidRPr="00C712A2">
        <w:rPr>
          <w:rFonts w:ascii="Times New Roman" w:hAnsi="Times New Roman"/>
          <w:b/>
          <w:color w:val="000000"/>
          <w:sz w:val="28"/>
        </w:rPr>
        <w:t>‌</w:t>
      </w:r>
      <w:bookmarkStart w:id="2" w:name="65b361a0-fd89-4d7c-8efd-3a20bd0afbf2"/>
      <w:r w:rsidRPr="00C712A2">
        <w:rPr>
          <w:rFonts w:ascii="Times New Roman" w:hAnsi="Times New Roman"/>
          <w:b/>
          <w:color w:val="000000"/>
          <w:sz w:val="28"/>
        </w:rPr>
        <w:t>Управления образования Междуреченского округа.</w:t>
      </w:r>
      <w:bookmarkEnd w:id="2"/>
      <w:r w:rsidRPr="00C712A2">
        <w:rPr>
          <w:rFonts w:ascii="Times New Roman" w:hAnsi="Times New Roman"/>
          <w:b/>
          <w:color w:val="000000"/>
          <w:sz w:val="28"/>
        </w:rPr>
        <w:t>‌</w:t>
      </w:r>
      <w:r w:rsidRPr="00C712A2">
        <w:rPr>
          <w:rFonts w:ascii="Times New Roman" w:hAnsi="Times New Roman"/>
          <w:color w:val="000000"/>
          <w:sz w:val="28"/>
        </w:rPr>
        <w:t>​</w:t>
      </w:r>
    </w:p>
    <w:p w:rsidR="00AA614E" w:rsidRDefault="00C712A2" w:rsidP="0042750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AA614E" w:rsidRDefault="00AA614E">
      <w:pPr>
        <w:spacing w:after="0"/>
        <w:ind w:left="120"/>
      </w:pPr>
    </w:p>
    <w:p w:rsidR="00AA614E" w:rsidRDefault="00AA614E">
      <w:pPr>
        <w:spacing w:after="0"/>
        <w:ind w:left="120"/>
      </w:pPr>
    </w:p>
    <w:p w:rsidR="00AA614E" w:rsidRDefault="00AA614E">
      <w:pPr>
        <w:spacing w:after="0"/>
        <w:ind w:left="120"/>
      </w:pPr>
    </w:p>
    <w:p w:rsidR="00AA614E" w:rsidRDefault="00AA61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750B" w:rsidRPr="004E6975" w:rsidTr="00C712A2">
        <w:trPr>
          <w:gridAfter w:val="2"/>
          <w:wAfter w:w="6230" w:type="dxa"/>
        </w:trPr>
        <w:tc>
          <w:tcPr>
            <w:tcW w:w="3114" w:type="dxa"/>
          </w:tcPr>
          <w:p w:rsidR="0042750B" w:rsidRPr="0040209D" w:rsidRDefault="0042750B" w:rsidP="00C7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50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8240" behindDoc="1" locked="0" layoutInCell="1" allowOverlap="1" wp14:anchorId="02003FDF" wp14:editId="5E9EF187">
                  <wp:simplePos x="0" y="0"/>
                  <wp:positionH relativeFrom="column">
                    <wp:posOffset>2910840</wp:posOffset>
                  </wp:positionH>
                  <wp:positionV relativeFrom="paragraph">
                    <wp:posOffset>40005</wp:posOffset>
                  </wp:positionV>
                  <wp:extent cx="1797050" cy="1418590"/>
                  <wp:effectExtent l="0" t="0" r="0" b="0"/>
                  <wp:wrapNone/>
                  <wp:docPr id="1" name="Рисунок 1" descr="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750B" w:rsidRPr="0040209D" w:rsidTr="00AD39DC">
        <w:tc>
          <w:tcPr>
            <w:tcW w:w="3114" w:type="dxa"/>
          </w:tcPr>
          <w:p w:rsidR="0042750B" w:rsidRPr="0040209D" w:rsidRDefault="0042750B" w:rsidP="00AD39D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2750B" w:rsidRPr="00146456" w:rsidRDefault="0042750B" w:rsidP="00AD39D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2750B" w:rsidRDefault="0042750B" w:rsidP="00AD39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2750B" w:rsidRPr="0040209D" w:rsidRDefault="0042750B" w:rsidP="00AD3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750B" w:rsidRPr="0040209D" w:rsidRDefault="0042750B" w:rsidP="00AD3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750B" w:rsidRDefault="0042750B" w:rsidP="00AD39D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2750B" w:rsidRPr="00146456" w:rsidRDefault="0042750B" w:rsidP="00AD39D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2750B" w:rsidRPr="008944ED" w:rsidRDefault="0042750B" w:rsidP="00AD39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42750B" w:rsidRDefault="0042750B" w:rsidP="00AD39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2750B" w:rsidRPr="0040209D" w:rsidRDefault="0042750B" w:rsidP="00AD39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A614E" w:rsidRDefault="00AA614E">
      <w:pPr>
        <w:spacing w:after="0"/>
        <w:ind w:left="120"/>
      </w:pPr>
    </w:p>
    <w:p w:rsidR="00AA614E" w:rsidRDefault="00C712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A614E" w:rsidRDefault="00AA614E">
      <w:pPr>
        <w:spacing w:after="0"/>
        <w:ind w:left="120"/>
      </w:pPr>
    </w:p>
    <w:p w:rsidR="00AA614E" w:rsidRDefault="00AA614E">
      <w:pPr>
        <w:spacing w:after="0"/>
        <w:ind w:left="120"/>
      </w:pPr>
    </w:p>
    <w:p w:rsidR="00AA614E" w:rsidRDefault="00AA614E">
      <w:pPr>
        <w:spacing w:after="0"/>
        <w:ind w:left="120"/>
      </w:pPr>
    </w:p>
    <w:p w:rsidR="00AA614E" w:rsidRDefault="00C712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614E" w:rsidRDefault="00C712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2354343)</w:t>
      </w:r>
    </w:p>
    <w:p w:rsidR="00AA614E" w:rsidRDefault="00AA614E">
      <w:pPr>
        <w:spacing w:after="0"/>
        <w:ind w:left="120"/>
        <w:jc w:val="center"/>
      </w:pPr>
    </w:p>
    <w:p w:rsidR="00AA614E" w:rsidRPr="00C712A2" w:rsidRDefault="00C712A2">
      <w:pPr>
        <w:spacing w:after="0" w:line="408" w:lineRule="auto"/>
        <w:ind w:left="120"/>
        <w:jc w:val="center"/>
      </w:pPr>
      <w:r w:rsidRPr="00C712A2"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AA614E" w:rsidRDefault="00C712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Default="00AA614E">
      <w:pPr>
        <w:spacing w:after="0"/>
        <w:ind w:left="120"/>
        <w:jc w:val="center"/>
      </w:pPr>
    </w:p>
    <w:p w:rsidR="00AA614E" w:rsidRPr="00C712A2" w:rsidRDefault="00C712A2">
      <w:pPr>
        <w:spacing w:after="0"/>
        <w:ind w:left="120"/>
        <w:jc w:val="center"/>
      </w:pPr>
      <w:r w:rsidRPr="00C712A2">
        <w:rPr>
          <w:rFonts w:ascii="Times New Roman" w:hAnsi="Times New Roman"/>
          <w:color w:val="000000"/>
          <w:sz w:val="28"/>
        </w:rPr>
        <w:t>​</w:t>
      </w:r>
      <w:bookmarkStart w:id="3" w:name="aa5b1ab4-1ac3-4a92-b585-5aabbfc8fde5"/>
      <w:r w:rsidRPr="00C712A2">
        <w:rPr>
          <w:rFonts w:ascii="Times New Roman" w:hAnsi="Times New Roman"/>
          <w:b/>
          <w:color w:val="000000"/>
          <w:sz w:val="28"/>
        </w:rPr>
        <w:t>село Шуйское</w:t>
      </w:r>
      <w:bookmarkEnd w:id="3"/>
      <w:r w:rsidRPr="00C712A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a884f8-5612-45ab-9b28-a4c1c9ef6694"/>
      <w:r w:rsidRPr="00C712A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C712A2">
        <w:rPr>
          <w:rFonts w:ascii="Times New Roman" w:hAnsi="Times New Roman"/>
          <w:b/>
          <w:color w:val="000000"/>
          <w:sz w:val="28"/>
        </w:rPr>
        <w:t>‌</w:t>
      </w:r>
      <w:r w:rsidRPr="00C712A2">
        <w:rPr>
          <w:rFonts w:ascii="Times New Roman" w:hAnsi="Times New Roman"/>
          <w:color w:val="000000"/>
          <w:sz w:val="28"/>
        </w:rPr>
        <w:t>​</w:t>
      </w:r>
    </w:p>
    <w:p w:rsidR="00AA614E" w:rsidRPr="00C712A2" w:rsidRDefault="00AA614E">
      <w:pPr>
        <w:spacing w:after="0"/>
        <w:ind w:left="120"/>
      </w:pPr>
    </w:p>
    <w:p w:rsidR="00AA614E" w:rsidRPr="00C712A2" w:rsidRDefault="00AA614E">
      <w:pPr>
        <w:sectPr w:rsidR="00AA614E" w:rsidRPr="00C712A2">
          <w:pgSz w:w="11906" w:h="16383"/>
          <w:pgMar w:top="1134" w:right="850" w:bottom="1134" w:left="1701" w:header="720" w:footer="720" w:gutter="0"/>
          <w:cols w:space="720"/>
        </w:sectPr>
      </w:pPr>
    </w:p>
    <w:p w:rsidR="00AA614E" w:rsidRPr="00C712A2" w:rsidRDefault="00C712A2">
      <w:pPr>
        <w:spacing w:after="0" w:line="264" w:lineRule="auto"/>
        <w:ind w:left="120"/>
        <w:jc w:val="both"/>
      </w:pPr>
      <w:bookmarkStart w:id="5" w:name="block-17530220"/>
      <w:bookmarkEnd w:id="0"/>
      <w:r w:rsidRPr="00C712A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712A2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C712A2"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712A2"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C712A2"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712A2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‌</w:t>
      </w:r>
      <w:bookmarkStart w:id="6" w:name="6d191c0f-7a0e-48a8-b80d-063d85de251e"/>
      <w:r w:rsidRPr="00C712A2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C712A2">
        <w:rPr>
          <w:rFonts w:ascii="Times New Roman" w:hAnsi="Times New Roman"/>
          <w:color w:val="000000"/>
          <w:sz w:val="28"/>
        </w:rPr>
        <w:t>‌‌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712A2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A614E" w:rsidRPr="00C712A2" w:rsidRDefault="00AA614E">
      <w:pPr>
        <w:sectPr w:rsidR="00AA614E" w:rsidRPr="00C712A2">
          <w:pgSz w:w="11906" w:h="16383"/>
          <w:pgMar w:top="1134" w:right="850" w:bottom="1134" w:left="1701" w:header="720" w:footer="720" w:gutter="0"/>
          <w:cols w:space="720"/>
        </w:sectPr>
      </w:pPr>
    </w:p>
    <w:p w:rsidR="00AA614E" w:rsidRPr="00C712A2" w:rsidRDefault="00C712A2">
      <w:pPr>
        <w:spacing w:after="0" w:line="264" w:lineRule="auto"/>
        <w:ind w:left="120"/>
        <w:jc w:val="both"/>
      </w:pPr>
      <w:bookmarkStart w:id="7" w:name="block-17530216"/>
      <w:bookmarkEnd w:id="5"/>
      <w:r w:rsidRPr="00C712A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10 КЛАСС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C712A2">
        <w:rPr>
          <w:rFonts w:ascii="Times New Roman" w:hAnsi="Times New Roman"/>
          <w:color w:val="000000"/>
          <w:sz w:val="28"/>
        </w:rPr>
        <w:t>, облачных технологий и мобильных устройств.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712A2">
        <w:rPr>
          <w:rFonts w:ascii="Times New Roman" w:hAnsi="Times New Roman"/>
          <w:color w:val="000000"/>
          <w:sz w:val="28"/>
        </w:rPr>
        <w:t>Фано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712A2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C712A2">
        <w:rPr>
          <w:rFonts w:ascii="Times New Roman" w:hAnsi="Times New Roman"/>
          <w:color w:val="000000"/>
          <w:sz w:val="28"/>
        </w:rPr>
        <w:t>е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712A2">
        <w:rPr>
          <w:rFonts w:ascii="Times New Roman" w:hAnsi="Times New Roman"/>
          <w:color w:val="000000"/>
          <w:sz w:val="28"/>
        </w:rPr>
        <w:t>-</w:t>
      </w:r>
      <w:proofErr w:type="spellStart"/>
      <w:r w:rsidRPr="00C712A2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 w:rsidRPr="00C712A2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712A2">
        <w:rPr>
          <w:rFonts w:ascii="Times New Roman" w:hAnsi="Times New Roman"/>
          <w:color w:val="000000"/>
          <w:sz w:val="28"/>
        </w:rPr>
        <w:t>-</w:t>
      </w:r>
      <w:proofErr w:type="spellStart"/>
      <w:r w:rsidRPr="00C712A2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 w:rsidRPr="00C712A2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712A2">
        <w:rPr>
          <w:rFonts w:ascii="Times New Roman" w:hAnsi="Times New Roman"/>
          <w:color w:val="000000"/>
          <w:sz w:val="28"/>
        </w:rPr>
        <w:t>-</w:t>
      </w:r>
      <w:proofErr w:type="spellStart"/>
      <w:r w:rsidRPr="00C712A2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C712A2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712A2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712A2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712A2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 w:rsidRPr="00C712A2"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712A2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C712A2"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C712A2">
        <w:rPr>
          <w:rFonts w:ascii="Times New Roman" w:hAnsi="Times New Roman"/>
          <w:color w:val="000000"/>
          <w:sz w:val="28"/>
        </w:rPr>
        <w:t>Запись логического выражения по логической схеме.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Обработка изображения и звука с использованием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C712A2">
        <w:rPr>
          <w:rFonts w:ascii="Times New Roman" w:hAnsi="Times New Roman"/>
          <w:color w:val="000000"/>
          <w:sz w:val="28"/>
        </w:rPr>
        <w:t>.</w:t>
      </w:r>
    </w:p>
    <w:p w:rsidR="00AA614E" w:rsidRPr="00C712A2" w:rsidRDefault="00C712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C712A2">
        <w:rPr>
          <w:rFonts w:ascii="Times New Roman" w:hAnsi="Times New Roman"/>
          <w:color w:val="000000"/>
          <w:sz w:val="28"/>
        </w:rPr>
        <w:t xml:space="preserve">Использование мультимедийных онлайн-сервисов для разработки презентаций проектных работ.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8" w:name="_Toc118725584"/>
      <w:bookmarkEnd w:id="8"/>
      <w:r w:rsidRPr="00C712A2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11 КЛАСС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A614E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>
        <w:rPr>
          <w:rFonts w:ascii="Times New Roman" w:hAnsi="Times New Roman"/>
          <w:color w:val="000000"/>
          <w:sz w:val="28"/>
        </w:rPr>
        <w:t>Система доменных имён.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(сайтов). Сетевое хранение данных.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</w:t>
      </w:r>
      <w:r>
        <w:rPr>
          <w:rFonts w:ascii="Times New Roman" w:hAnsi="Times New Roman"/>
          <w:color w:val="000000"/>
          <w:sz w:val="28"/>
        </w:rPr>
        <w:t xml:space="preserve">Геоинформационные системы.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C712A2"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712A2">
        <w:rPr>
          <w:rFonts w:ascii="Times New Roman" w:hAnsi="Times New Roman"/>
          <w:color w:val="000000"/>
          <w:sz w:val="28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A614E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AA614E" w:rsidRPr="00C712A2" w:rsidRDefault="00C712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C712A2">
        <w:rPr>
          <w:rFonts w:ascii="Times New Roman" w:hAnsi="Times New Roman"/>
          <w:color w:val="000000"/>
          <w:sz w:val="28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A614E" w:rsidRPr="00C712A2" w:rsidRDefault="00C712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C712A2">
        <w:rPr>
          <w:rFonts w:ascii="Times New Roman" w:hAnsi="Times New Roman"/>
          <w:color w:val="000000"/>
          <w:sz w:val="28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C712A2">
        <w:rPr>
          <w:rFonts w:ascii="Times New Roman" w:hAnsi="Times New Roman"/>
          <w:color w:val="000000"/>
          <w:sz w:val="28"/>
        </w:rPr>
        <w:t>Циклы с условием. Циклы по переменной. Использование таблиц трассировки.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A614E" w:rsidRPr="00C712A2" w:rsidRDefault="00AA614E">
      <w:pPr>
        <w:sectPr w:rsidR="00AA614E" w:rsidRPr="00C712A2">
          <w:pgSz w:w="11906" w:h="16383"/>
          <w:pgMar w:top="1134" w:right="850" w:bottom="1134" w:left="1701" w:header="720" w:footer="720" w:gutter="0"/>
          <w:cols w:space="720"/>
        </w:sectPr>
      </w:pPr>
    </w:p>
    <w:p w:rsidR="00AA614E" w:rsidRPr="00C712A2" w:rsidRDefault="00C712A2">
      <w:pPr>
        <w:spacing w:after="0" w:line="264" w:lineRule="auto"/>
        <w:ind w:left="120"/>
        <w:jc w:val="both"/>
      </w:pPr>
      <w:bookmarkStart w:id="9" w:name="block-17530219"/>
      <w:bookmarkEnd w:id="7"/>
      <w:r w:rsidRPr="00C712A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C712A2">
        <w:rPr>
          <w:rFonts w:ascii="Times New Roman" w:hAnsi="Times New Roman"/>
          <w:color w:val="000000"/>
          <w:sz w:val="28"/>
        </w:rPr>
        <w:t>у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712A2"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C712A2">
        <w:rPr>
          <w:rFonts w:ascii="Times New Roman" w:hAnsi="Times New Roman"/>
          <w:color w:val="000000"/>
          <w:sz w:val="28"/>
        </w:rPr>
        <w:t>у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C712A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712A2">
        <w:rPr>
          <w:rFonts w:ascii="Times New Roman" w:hAnsi="Times New Roman"/>
          <w:color w:val="000000"/>
          <w:sz w:val="28"/>
        </w:rPr>
        <w:t>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spellStart"/>
      <w:r w:rsidRPr="00C712A2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C712A2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1) общение: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712A2"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left="120"/>
        <w:jc w:val="both"/>
      </w:pPr>
      <w:r w:rsidRPr="00C712A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A614E" w:rsidRPr="00C712A2" w:rsidRDefault="00AA614E">
      <w:pPr>
        <w:spacing w:after="0" w:line="264" w:lineRule="auto"/>
        <w:ind w:left="120"/>
        <w:jc w:val="both"/>
      </w:pP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C712A2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C712A2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C712A2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C712A2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C712A2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C712A2">
        <w:rPr>
          <w:rFonts w:ascii="Times New Roman" w:hAnsi="Times New Roman"/>
          <w:color w:val="000000"/>
          <w:sz w:val="28"/>
        </w:rPr>
        <w:t>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</w:t>
      </w:r>
      <w:proofErr w:type="gramStart"/>
      <w:r w:rsidRPr="00C712A2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C712A2"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gramStart"/>
      <w:r w:rsidRPr="00C712A2"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712A2">
        <w:rPr>
          <w:rFonts w:ascii="Times New Roman" w:hAnsi="Times New Roman"/>
          <w:color w:val="000000"/>
          <w:sz w:val="28"/>
        </w:rPr>
        <w:t>ветвленияи</w:t>
      </w:r>
      <w:proofErr w:type="spellEnd"/>
      <w:r w:rsidRPr="00C712A2"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gramStart"/>
      <w:r w:rsidRPr="00C712A2"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712A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712A2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712A2">
        <w:rPr>
          <w:rFonts w:ascii="Times New Roman" w:hAnsi="Times New Roman"/>
          <w:color w:val="000000"/>
          <w:sz w:val="28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A614E" w:rsidRPr="00C712A2" w:rsidRDefault="00C712A2">
      <w:pPr>
        <w:spacing w:after="0" w:line="264" w:lineRule="auto"/>
        <w:ind w:firstLine="600"/>
        <w:jc w:val="both"/>
      </w:pPr>
      <w:proofErr w:type="gramStart"/>
      <w:r w:rsidRPr="00C712A2"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A614E" w:rsidRPr="00C712A2" w:rsidRDefault="00C712A2">
      <w:pPr>
        <w:spacing w:after="0" w:line="264" w:lineRule="auto"/>
        <w:ind w:firstLine="600"/>
        <w:jc w:val="both"/>
      </w:pPr>
      <w:r w:rsidRPr="00C712A2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A614E" w:rsidRPr="00C712A2" w:rsidRDefault="00AA614E">
      <w:pPr>
        <w:sectPr w:rsidR="00AA614E" w:rsidRPr="00C712A2">
          <w:pgSz w:w="11906" w:h="16383"/>
          <w:pgMar w:top="1134" w:right="850" w:bottom="1134" w:left="1701" w:header="720" w:footer="720" w:gutter="0"/>
          <w:cols w:space="720"/>
        </w:sectPr>
      </w:pPr>
    </w:p>
    <w:p w:rsidR="00AA614E" w:rsidRDefault="00C712A2">
      <w:pPr>
        <w:spacing w:after="0"/>
        <w:ind w:left="120"/>
      </w:pPr>
      <w:bookmarkStart w:id="10" w:name="block-17530217"/>
      <w:bookmarkEnd w:id="9"/>
      <w:r w:rsidRPr="00C712A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614E" w:rsidRDefault="00C71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3174"/>
        <w:gridCol w:w="992"/>
        <w:gridCol w:w="992"/>
        <w:gridCol w:w="1134"/>
        <w:gridCol w:w="1985"/>
        <w:gridCol w:w="4819"/>
      </w:tblGrid>
      <w:tr w:rsidR="00D95DDD" w:rsidTr="00D95DD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3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Default="00D95DD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DDD" w:rsidRDefault="00D95DDD"/>
        </w:tc>
        <w:tc>
          <w:tcPr>
            <w:tcW w:w="3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DDD" w:rsidRDefault="00D95DD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DDD" w:rsidRDefault="00D95DDD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DDD" w:rsidRDefault="00D95DDD"/>
        </w:tc>
        <w:tc>
          <w:tcPr>
            <w:tcW w:w="4819" w:type="dxa"/>
            <w:tcBorders>
              <w:top w:val="nil"/>
            </w:tcBorders>
          </w:tcPr>
          <w:p w:rsidR="00D95DDD" w:rsidRDefault="00D95DDD">
            <w:r w:rsidRPr="000719D7">
              <w:rPr>
                <w:rStyle w:val="af0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819" w:type="dxa"/>
          </w:tcPr>
          <w:p w:rsidR="00D95DDD" w:rsidRDefault="00D95DD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D95DDD" w:rsidRPr="00C712A2" w:rsidRDefault="00D95DDD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Default="00D95DDD">
            <w:pPr>
              <w:spacing w:after="0"/>
              <w:ind w:left="135"/>
            </w:pPr>
            <w:r w:rsidRPr="000719D7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Получать информацию о характеристиках </w:t>
            </w:r>
            <w:proofErr w:type="spellStart"/>
            <w:r w:rsidRPr="000719D7">
              <w:rPr>
                <w:rFonts w:ascii="Times New Roman" w:hAnsi="Times New Roman"/>
                <w:sz w:val="24"/>
                <w:szCs w:val="24"/>
              </w:rPr>
              <w:t>компьютера</w:t>
            </w:r>
            <w:proofErr w:type="gramStart"/>
            <w:r w:rsidRPr="000719D7">
              <w:rPr>
                <w:rFonts w:ascii="Times New Roman" w:hAnsi="Times New Roman"/>
                <w:sz w:val="24"/>
                <w:szCs w:val="24"/>
              </w:rPr>
              <w:t>.</w:t>
            </w:r>
            <w:r w:rsidRPr="000719D7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0719D7">
              <w:rPr>
                <w:rFonts w:ascii="Times New Roman" w:hAnsi="Times New Roman"/>
                <w:color w:val="000000"/>
                <w:sz w:val="24"/>
                <w:szCs w:val="24"/>
              </w:rPr>
              <w:t>ормировать</w:t>
            </w:r>
            <w:proofErr w:type="spellEnd"/>
            <w:r w:rsidRPr="0007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необходимость владения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      </w: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D95DDD" w:rsidRDefault="00D95DDD"/>
        </w:tc>
        <w:tc>
          <w:tcPr>
            <w:tcW w:w="4819" w:type="dxa"/>
          </w:tcPr>
          <w:p w:rsidR="00D95DDD" w:rsidRDefault="00D95DDD"/>
        </w:tc>
      </w:tr>
      <w:tr w:rsidR="00D95DDD" w:rsidTr="00D95DDD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819" w:type="dxa"/>
          </w:tcPr>
          <w:p w:rsidR="00D95DDD" w:rsidRDefault="00D95DD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Pr="003407D8" w:rsidRDefault="00D95DDD" w:rsidP="00C9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7D8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Оценивать информацию с позиции её свойств (актуальность, достоверность, полнота и др.). Выделять информационную составляющую процессов в биологических, технических и социальных системах. </w:t>
            </w:r>
            <w:proofErr w:type="gramStart"/>
            <w:r w:rsidRPr="003407D8">
              <w:rPr>
                <w:rFonts w:ascii="Times New Roman" w:hAnsi="Times New Roman"/>
                <w:sz w:val="24"/>
                <w:szCs w:val="24"/>
              </w:rPr>
              <w:t>Оценивать числовые параметры информационных процессов (объём памяти, необходимой для хранения информации; скорость передачи</w:t>
            </w:r>
            <w:proofErr w:type="gramEnd"/>
          </w:p>
          <w:p w:rsidR="00D95DDD" w:rsidRPr="000719D7" w:rsidRDefault="00D95DDD" w:rsidP="00C96992">
            <w:pPr>
              <w:spacing w:after="0"/>
              <w:ind w:left="135"/>
            </w:pPr>
            <w:r w:rsidRPr="003407D8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дальнейшем.</w:t>
            </w: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Pr="003407D8" w:rsidRDefault="00D95DDD" w:rsidP="00C9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7D8">
              <w:rPr>
                <w:rFonts w:ascii="Times New Roman" w:hAnsi="Times New Roman"/>
                <w:sz w:val="24"/>
                <w:szCs w:val="24"/>
              </w:rPr>
              <w:t xml:space="preserve">Раскрывать смысл изучаемых понятий. 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(разрядности). Определять разрядность двоичного кода, необходимого для кодирования всех символов алфавита заданной мощности. Подсчитывать количество текстов данной длины в данном алфавите. </w:t>
            </w:r>
            <w:proofErr w:type="gramStart"/>
            <w:r w:rsidRPr="003407D8">
              <w:rPr>
                <w:rFonts w:ascii="Times New Roman" w:hAnsi="Times New Roman"/>
                <w:sz w:val="24"/>
                <w:szCs w:val="24"/>
              </w:rPr>
              <w:t>Оперировать единицами измерения количества информации бит, байт, килобайт, мегабайт, гигабайт).</w:t>
            </w:r>
            <w:proofErr w:type="gramEnd"/>
            <w:r w:rsidRPr="003407D8">
              <w:rPr>
                <w:rFonts w:ascii="Times New Roman" w:hAnsi="Times New Roman"/>
                <w:sz w:val="24"/>
                <w:szCs w:val="24"/>
              </w:rPr>
              <w:t xml:space="preserve"> Кодировать и декодировать текстовую </w:t>
            </w:r>
            <w:r w:rsidRPr="003407D8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 Определять объём памяти, необходимый для представления и хранения звукового файла.</w:t>
            </w:r>
          </w:p>
          <w:p w:rsidR="00D95DDD" w:rsidRPr="000719D7" w:rsidRDefault="00D95DDD" w:rsidP="00C96992">
            <w:pPr>
              <w:spacing w:after="0"/>
              <w:ind w:left="135"/>
            </w:pPr>
            <w:r w:rsidRPr="003407D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мировоззренческие представления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мира.</w:t>
            </w: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Pr="00D95DDD" w:rsidRDefault="00D95DDD" w:rsidP="00D95D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Выполнять операции сложения и умножения над небольшими двоичными числами. Раскрывать смысл изучаемых понятий. Анализировать логическую структуру высказываний.  Строить таблицы истинности для логических выражений.  Вычислять истинностное значение логического выражения</w:t>
            </w:r>
          </w:p>
          <w:p w:rsidR="00D95DDD" w:rsidRDefault="00D95DDD" w:rsidP="00D95DDD">
            <w:pPr>
              <w:spacing w:after="0"/>
              <w:ind w:left="135"/>
            </w:pPr>
            <w:r w:rsidRPr="00D95D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Формировать информационную культуру, в том числе навыки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</w:t>
            </w:r>
            <w:r w:rsidRPr="00D95D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D95DDD" w:rsidRDefault="00D95DDD"/>
        </w:tc>
        <w:tc>
          <w:tcPr>
            <w:tcW w:w="4819" w:type="dxa"/>
          </w:tcPr>
          <w:p w:rsidR="00D95DDD" w:rsidRDefault="00D95DDD"/>
        </w:tc>
      </w:tr>
      <w:tr w:rsidR="00D95DDD" w:rsidTr="00D95DDD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819" w:type="dxa"/>
          </w:tcPr>
          <w:p w:rsidR="00D95DDD" w:rsidRDefault="00D95DD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D95DDD" w:rsidRPr="00C712A2" w:rsidRDefault="00D95DDD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</w:p>
        </w:tc>
        <w:tc>
          <w:tcPr>
            <w:tcW w:w="4819" w:type="dxa"/>
          </w:tcPr>
          <w:p w:rsidR="00D95DDD" w:rsidRPr="00D95DDD" w:rsidRDefault="00D95DDD" w:rsidP="00D95D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 Выявлять общее и различия </w:t>
            </w:r>
            <w:proofErr w:type="spellStart"/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вразных</w:t>
            </w:r>
            <w:proofErr w:type="spellEnd"/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программных продуктов, предназначенных для решения одного класса задач. Создавать презентации, используя готовые шаблоны</w:t>
            </w:r>
          </w:p>
          <w:p w:rsidR="00D95DDD" w:rsidRPr="00D95DDD" w:rsidRDefault="00D95DDD" w:rsidP="00D95D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5D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Развивать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прогресса. </w:t>
            </w:r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редактора.</w:t>
            </w:r>
          </w:p>
          <w:p w:rsidR="00D95DDD" w:rsidRDefault="00D95DDD" w:rsidP="00D95DDD">
            <w:pPr>
              <w:spacing w:after="0"/>
              <w:ind w:left="135"/>
            </w:pPr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Создавать небольшие текстовые документы посредством квалифицированного клавиатурного </w:t>
            </w:r>
            <w:r w:rsidRPr="00D9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письма с использованием базовых средств текстовых редакторов. 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 Вставлять в документ формулы, таблицы, изображения, оформлять списки. Использовать ссылки и цитирование источников при создании на их основе собственных информационных объектов.</w:t>
            </w:r>
            <w:bookmarkStart w:id="11" w:name="_GoBack"/>
            <w:bookmarkEnd w:id="11"/>
          </w:p>
        </w:tc>
      </w:tr>
      <w:tr w:rsidR="00D95DDD" w:rsidTr="00D95DD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D95DDD" w:rsidRDefault="00D95DDD"/>
        </w:tc>
        <w:tc>
          <w:tcPr>
            <w:tcW w:w="4819" w:type="dxa"/>
          </w:tcPr>
          <w:p w:rsidR="00D95DDD" w:rsidRDefault="00D95DDD"/>
        </w:tc>
      </w:tr>
      <w:tr w:rsidR="00D95DDD" w:rsidTr="00D95DD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95DDD" w:rsidRPr="00C712A2" w:rsidRDefault="00D95DDD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5DDD" w:rsidRDefault="00D95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5DDD" w:rsidRDefault="00D95DDD"/>
        </w:tc>
        <w:tc>
          <w:tcPr>
            <w:tcW w:w="4819" w:type="dxa"/>
          </w:tcPr>
          <w:p w:rsidR="00D95DDD" w:rsidRDefault="00D95DDD"/>
        </w:tc>
      </w:tr>
    </w:tbl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C71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AA614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</w:tbl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C712A2">
      <w:pPr>
        <w:spacing w:after="0"/>
        <w:ind w:left="120"/>
      </w:pPr>
      <w:bookmarkStart w:id="12" w:name="block-175302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614E" w:rsidRDefault="00C71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AA614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712A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C712A2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</w:t>
            </w:r>
            <w:proofErr w:type="gramStart"/>
            <w:r w:rsidRPr="00C712A2"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gramEnd"/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и его базовые </w:t>
            </w: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</w:tbl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C71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AA614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14E" w:rsidRDefault="00AA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14E" w:rsidRDefault="00AA614E"/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C712A2">
              <w:rPr>
                <w:rFonts w:ascii="Times New Roman" w:hAnsi="Times New Roman"/>
                <w:color w:val="000000"/>
                <w:sz w:val="24"/>
              </w:rPr>
              <w:t>интернет-приложений</w:t>
            </w:r>
            <w:proofErr w:type="gramEnd"/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 w:rsidP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</w:t>
            </w: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A614E" w:rsidRDefault="00AA614E">
            <w:pPr>
              <w:spacing w:after="0"/>
              <w:ind w:left="135"/>
            </w:pPr>
          </w:p>
        </w:tc>
      </w:tr>
      <w:tr w:rsidR="00CE2F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2FAE" w:rsidRPr="00CE2FAE" w:rsidRDefault="00CE2FA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AE" w:rsidRPr="00C712A2" w:rsidRDefault="00CE2F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2FAE" w:rsidRPr="00C712A2" w:rsidRDefault="00CE2FA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</w:pPr>
          </w:p>
        </w:tc>
      </w:tr>
      <w:tr w:rsidR="00CE2F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2FAE" w:rsidRDefault="00CE2FAE">
            <w:pPr>
              <w:spacing w:after="0"/>
              <w:ind w:left="135"/>
            </w:pPr>
          </w:p>
        </w:tc>
      </w:tr>
      <w:tr w:rsidR="00AA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A614E" w:rsidRPr="00C712A2" w:rsidRDefault="00C712A2">
            <w:pPr>
              <w:spacing w:after="0"/>
              <w:ind w:left="135"/>
              <w:jc w:val="center"/>
            </w:pPr>
            <w:r w:rsidRPr="00C71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A614E" w:rsidRDefault="00C71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14E" w:rsidRDefault="00AA614E"/>
        </w:tc>
      </w:tr>
    </w:tbl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AA614E">
      <w:pPr>
        <w:sectPr w:rsidR="00AA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14E" w:rsidRDefault="00C712A2">
      <w:pPr>
        <w:spacing w:after="0"/>
        <w:ind w:left="120"/>
      </w:pPr>
      <w:bookmarkStart w:id="13" w:name="block-175302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A614E" w:rsidRDefault="00C712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614E" w:rsidRDefault="00AA614E">
      <w:pPr>
        <w:spacing w:after="0"/>
        <w:ind w:left="120"/>
      </w:pPr>
    </w:p>
    <w:p w:rsidR="00AA614E" w:rsidRPr="00C712A2" w:rsidRDefault="00C712A2">
      <w:pPr>
        <w:spacing w:after="0" w:line="480" w:lineRule="auto"/>
        <w:ind w:left="120"/>
      </w:pPr>
      <w:r w:rsidRPr="00C712A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A614E" w:rsidRDefault="00C712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A614E" w:rsidRDefault="00AA614E">
      <w:pPr>
        <w:sectPr w:rsidR="00AA614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12A2" w:rsidRDefault="00C712A2"/>
    <w:sectPr w:rsidR="00C712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4E"/>
    <w:rsid w:val="0042750B"/>
    <w:rsid w:val="00AA614E"/>
    <w:rsid w:val="00C712A2"/>
    <w:rsid w:val="00CE2FAE"/>
    <w:rsid w:val="00D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750B"/>
    <w:rPr>
      <w:rFonts w:ascii="Tahoma" w:hAnsi="Tahoma" w:cs="Tahoma"/>
      <w:sz w:val="16"/>
      <w:szCs w:val="16"/>
    </w:rPr>
  </w:style>
  <w:style w:type="character" w:styleId="af0">
    <w:name w:val="Strong"/>
    <w:uiPriority w:val="22"/>
    <w:qFormat/>
    <w:rsid w:val="00D95D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750B"/>
    <w:rPr>
      <w:rFonts w:ascii="Tahoma" w:hAnsi="Tahoma" w:cs="Tahoma"/>
      <w:sz w:val="16"/>
      <w:szCs w:val="16"/>
    </w:rPr>
  </w:style>
  <w:style w:type="character" w:styleId="af0">
    <w:name w:val="Strong"/>
    <w:uiPriority w:val="22"/>
    <w:qFormat/>
    <w:rsid w:val="00D95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6377</Words>
  <Characters>36350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2023-09-19T19:14:00Z</dcterms:created>
  <dcterms:modified xsi:type="dcterms:W3CDTF">2023-09-28T18:33:00Z</dcterms:modified>
</cp:coreProperties>
</file>