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19" w:rsidRDefault="00806790" w:rsidP="00F27452">
      <w:pPr>
        <w:pStyle w:val="1"/>
        <w:rPr>
          <w:color w:val="auto"/>
        </w:rPr>
      </w:pPr>
      <w:bookmarkStart w:id="0" w:name="_Toc19450358"/>
      <w:r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-368935</wp:posOffset>
            </wp:positionH>
            <wp:positionV relativeFrom="margin">
              <wp:posOffset>-421640</wp:posOffset>
            </wp:positionV>
            <wp:extent cx="7124700" cy="28765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  <w:t xml:space="preserve">Программа </w:t>
      </w:r>
      <w:r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  <w:t>элективного курса</w:t>
      </w:r>
    </w:p>
    <w:p w:rsid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sz w:val="36"/>
          <w:szCs w:val="24"/>
          <w:lang w:eastAsia="ar-SA"/>
        </w:rPr>
        <w:t xml:space="preserve"> «Решение математических задач </w:t>
      </w: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sz w:val="36"/>
          <w:szCs w:val="24"/>
          <w:lang w:eastAsia="ar-SA"/>
        </w:rPr>
        <w:t xml:space="preserve">с экономическим содержанием» </w:t>
      </w: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>10</w:t>
      </w:r>
      <w:r w:rsidR="00F53511"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>-11</w:t>
      </w:r>
      <w:r w:rsidRPr="00F27452"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 xml:space="preserve"> класс</w:t>
      </w: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Разработана:</w:t>
      </w: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математики</w:t>
      </w: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Нерыдаевой О.В., высшая</w:t>
      </w: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квалификационная категория</w:t>
      </w: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3511" w:rsidRPr="00806790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>с. Шуйское</w:t>
      </w:r>
    </w:p>
    <w:p w:rsidR="00806790" w:rsidRPr="00806790" w:rsidRDefault="00806790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C6D47" w:rsidRPr="00F27452" w:rsidRDefault="00806790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1</w:t>
      </w:r>
      <w:r w:rsidR="00F27452"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bookmarkEnd w:id="0"/>
    </w:p>
    <w:p w:rsidR="00C770B2" w:rsidRPr="00C770B2" w:rsidRDefault="00C770B2" w:rsidP="00D1553A">
      <w:pPr>
        <w:tabs>
          <w:tab w:val="left" w:pos="2340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0B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C6D47" w:rsidRPr="00F217A5" w:rsidRDefault="00927985" w:rsidP="00D1553A">
      <w:pPr>
        <w:tabs>
          <w:tab w:val="left" w:pos="234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курса «Решение </w:t>
      </w:r>
      <w:r w:rsidR="004D2BB6" w:rsidRPr="00F217A5">
        <w:rPr>
          <w:rFonts w:ascii="Times New Roman" w:hAnsi="Times New Roman" w:cs="Times New Roman"/>
          <w:sz w:val="24"/>
          <w:szCs w:val="24"/>
        </w:rPr>
        <w:t>математических</w:t>
      </w:r>
      <w:r w:rsidRPr="00F217A5">
        <w:rPr>
          <w:rFonts w:ascii="Times New Roman" w:hAnsi="Times New Roman" w:cs="Times New Roman"/>
          <w:sz w:val="24"/>
          <w:szCs w:val="24"/>
        </w:rPr>
        <w:t xml:space="preserve">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им </w:t>
      </w:r>
      <w:r w:rsidRPr="00F217A5">
        <w:rPr>
          <w:rFonts w:ascii="Times New Roman" w:hAnsi="Times New Roman" w:cs="Times New Roman"/>
          <w:sz w:val="24"/>
          <w:szCs w:val="24"/>
        </w:rPr>
        <w:t>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70B2" w:rsidRPr="00F217A5">
        <w:rPr>
          <w:rFonts w:ascii="Times New Roman" w:hAnsi="Times New Roman" w:cs="Times New Roman"/>
          <w:sz w:val="24"/>
          <w:szCs w:val="24"/>
        </w:rPr>
        <w:t>» для 10</w:t>
      </w:r>
      <w:r w:rsidR="00BC6D47" w:rsidRPr="00F217A5">
        <w:rPr>
          <w:rFonts w:ascii="Times New Roman" w:hAnsi="Times New Roman" w:cs="Times New Roman"/>
          <w:sz w:val="24"/>
          <w:szCs w:val="24"/>
        </w:rPr>
        <w:t>-</w:t>
      </w:r>
      <w:r w:rsidR="00F53511">
        <w:rPr>
          <w:rFonts w:ascii="Times New Roman" w:hAnsi="Times New Roman" w:cs="Times New Roman"/>
          <w:sz w:val="24"/>
          <w:szCs w:val="24"/>
        </w:rPr>
        <w:t>11</w:t>
      </w:r>
      <w:r w:rsidR="00BC6D47" w:rsidRPr="00F217A5">
        <w:rPr>
          <w:rFonts w:ascii="Times New Roman" w:hAnsi="Times New Roman" w:cs="Times New Roman"/>
          <w:sz w:val="24"/>
          <w:szCs w:val="24"/>
        </w:rPr>
        <w:t>х классов (профильный уровень)  являетс</w:t>
      </w:r>
      <w:r w:rsidR="00F217A5" w:rsidRPr="00F217A5">
        <w:rPr>
          <w:rFonts w:ascii="Times New Roman" w:hAnsi="Times New Roman" w:cs="Times New Roman"/>
          <w:sz w:val="24"/>
          <w:szCs w:val="24"/>
        </w:rPr>
        <w:t>я приложением к ООП МБОУ «Шуйская СОШ</w:t>
      </w:r>
      <w:r w:rsidR="00BC6D47" w:rsidRPr="00F217A5">
        <w:rPr>
          <w:rFonts w:ascii="Times New Roman" w:hAnsi="Times New Roman" w:cs="Times New Roman"/>
          <w:sz w:val="24"/>
          <w:szCs w:val="24"/>
        </w:rPr>
        <w:t xml:space="preserve">»  на 2019-2020 учебный год  и  составлена на основе </w:t>
      </w:r>
    </w:p>
    <w:p w:rsidR="00BC6D47" w:rsidRPr="00F217A5" w:rsidRDefault="00BC6D47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 (с изменениями и дополнениями) 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17 мая 2012 г. N 413</w:t>
      </w:r>
    </w:p>
    <w:p w:rsidR="00E879D0" w:rsidRPr="00F217A5" w:rsidRDefault="00E879D0" w:rsidP="00A43922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примерной программы  среднего  (полного) общего образования на профильном уровне по математике;</w:t>
      </w:r>
    </w:p>
    <w:p w:rsidR="00A43922" w:rsidRPr="00F217A5" w:rsidRDefault="00A43922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Письма Министерства образования и науки РФ от 28 октября 2015 г. № 08-1786 “О рабочих программах учебных предметов”</w:t>
      </w:r>
    </w:p>
    <w:p w:rsidR="00E879D0" w:rsidRPr="00F217A5" w:rsidRDefault="00F217A5" w:rsidP="00A43922">
      <w:pPr>
        <w:pStyle w:val="a3"/>
        <w:widowControl w:val="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учебного плана МБОУ «Шуйская СОШ</w:t>
      </w:r>
      <w:r w:rsidR="00E879D0" w:rsidRPr="00F217A5">
        <w:rPr>
          <w:rFonts w:ascii="Times New Roman" w:hAnsi="Times New Roman" w:cs="Times New Roman"/>
          <w:sz w:val="24"/>
          <w:szCs w:val="24"/>
        </w:rPr>
        <w:t>» на 2019-2020 учебный год.</w:t>
      </w:r>
    </w:p>
    <w:p w:rsidR="00BC6D47" w:rsidRPr="00F217A5" w:rsidRDefault="00BC6D47" w:rsidP="004D2BB6">
      <w:pPr>
        <w:pStyle w:val="a3"/>
        <w:tabs>
          <w:tab w:val="left" w:pos="2340"/>
        </w:tabs>
        <w:spacing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E879D0" w:rsidRPr="00F217A5" w:rsidRDefault="00E879D0" w:rsidP="004D2BB6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Данная программа является авторской</w:t>
      </w:r>
      <w:r w:rsidR="00C96FF4" w:rsidRPr="00F217A5">
        <w:rPr>
          <w:rFonts w:ascii="Times New Roman" w:hAnsi="Times New Roman" w:cs="Times New Roman"/>
          <w:sz w:val="24"/>
          <w:szCs w:val="24"/>
        </w:rPr>
        <w:t>, разработана на основе методических рекомендаций к использованию учебн</w:t>
      </w:r>
      <w:r w:rsidR="00445BB2" w:rsidRPr="00F217A5">
        <w:rPr>
          <w:rFonts w:ascii="Times New Roman" w:hAnsi="Times New Roman" w:cs="Times New Roman"/>
          <w:sz w:val="24"/>
          <w:szCs w:val="24"/>
        </w:rPr>
        <w:t>ых</w:t>
      </w:r>
      <w:r w:rsidR="00C96FF4" w:rsidRPr="00F217A5">
        <w:rPr>
          <w:rFonts w:ascii="Times New Roman" w:hAnsi="Times New Roman" w:cs="Times New Roman"/>
          <w:sz w:val="24"/>
          <w:szCs w:val="24"/>
        </w:rPr>
        <w:t xml:space="preserve"> пособи</w:t>
      </w:r>
      <w:r w:rsidR="00445BB2" w:rsidRPr="00F217A5">
        <w:rPr>
          <w:rFonts w:ascii="Times New Roman" w:hAnsi="Times New Roman" w:cs="Times New Roman"/>
          <w:sz w:val="24"/>
          <w:szCs w:val="24"/>
        </w:rPr>
        <w:t>й</w:t>
      </w:r>
    </w:p>
    <w:p w:rsidR="00C624E0" w:rsidRPr="00F217A5" w:rsidRDefault="00BA1B1C" w:rsidP="00C624E0">
      <w:pPr>
        <w:pStyle w:val="a3"/>
        <w:numPr>
          <w:ilvl w:val="0"/>
          <w:numId w:val="3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Садовничий Ю.В. ЕГЭ. Математика. Профильный уровень. Задания с развернутым ответом. – М.: издательство «Экзамен», 2019.- 654с.</w:t>
      </w:r>
    </w:p>
    <w:p w:rsidR="00BA1B1C" w:rsidRPr="00F217A5" w:rsidRDefault="00E33D74" w:rsidP="00445BB2">
      <w:pPr>
        <w:pStyle w:val="a3"/>
        <w:numPr>
          <w:ilvl w:val="0"/>
          <w:numId w:val="3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Шестаков С.А. ЕГЭ 2019</w:t>
      </w:r>
      <w:bookmarkStart w:id="1" w:name="_GoBack"/>
      <w:bookmarkEnd w:id="1"/>
      <w:r w:rsidR="00445BB2" w:rsidRPr="00F217A5">
        <w:rPr>
          <w:rFonts w:ascii="Times New Roman" w:hAnsi="Times New Roman" w:cs="Times New Roman"/>
          <w:sz w:val="24"/>
          <w:szCs w:val="24"/>
        </w:rPr>
        <w:t>. Математика. Задачи с экономическим содержанием. Задача 17 (профильный уровень) /под ред.</w:t>
      </w:r>
      <w:r>
        <w:rPr>
          <w:rFonts w:ascii="Times New Roman" w:hAnsi="Times New Roman" w:cs="Times New Roman"/>
          <w:sz w:val="24"/>
          <w:szCs w:val="24"/>
        </w:rPr>
        <w:t xml:space="preserve"> И.В. Ященко. -  М.: МЦНМО, 2019</w:t>
      </w:r>
      <w:r w:rsidR="00445BB2" w:rsidRPr="00F217A5">
        <w:rPr>
          <w:rFonts w:ascii="Times New Roman" w:hAnsi="Times New Roman" w:cs="Times New Roman"/>
          <w:sz w:val="24"/>
          <w:szCs w:val="24"/>
        </w:rPr>
        <w:t>.  – 208с.</w:t>
      </w:r>
    </w:p>
    <w:p w:rsidR="00BA1B1C" w:rsidRPr="00F217A5" w:rsidRDefault="00C624E0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 xml:space="preserve">Актуальность </w:t>
      </w:r>
      <w:r w:rsidRPr="00F217A5">
        <w:rPr>
          <w:rFonts w:ascii="Times New Roman" w:hAnsi="Times New Roman" w:cs="Times New Roman"/>
          <w:sz w:val="24"/>
          <w:szCs w:val="24"/>
        </w:rPr>
        <w:t>данной программы</w:t>
      </w:r>
      <w:r w:rsidR="00F65F29" w:rsidRPr="00F217A5">
        <w:rPr>
          <w:rFonts w:ascii="Times New Roman" w:hAnsi="Times New Roman" w:cs="Times New Roman"/>
          <w:sz w:val="24"/>
          <w:szCs w:val="24"/>
        </w:rPr>
        <w:t xml:space="preserve"> обусловлена тем, что задачи экономического содержания </w:t>
      </w:r>
      <w:r w:rsidR="0095500C" w:rsidRPr="00F217A5">
        <w:rPr>
          <w:rFonts w:ascii="Times New Roman" w:hAnsi="Times New Roman" w:cs="Times New Roman"/>
          <w:sz w:val="24"/>
          <w:szCs w:val="24"/>
        </w:rPr>
        <w:t>(вклады, кредиты, на производственные и бытовые отношения, на оптимизацию)  включены с 2016 года в ЕГЭ</w:t>
      </w:r>
      <w:r w:rsidR="00856130" w:rsidRPr="00F217A5">
        <w:rPr>
          <w:rFonts w:ascii="Times New Roman" w:hAnsi="Times New Roman" w:cs="Times New Roman"/>
          <w:sz w:val="24"/>
          <w:szCs w:val="24"/>
        </w:rPr>
        <w:t xml:space="preserve"> (задача №17) </w:t>
      </w:r>
      <w:r w:rsidR="0095500C" w:rsidRPr="00F217A5">
        <w:rPr>
          <w:rFonts w:ascii="Times New Roman" w:hAnsi="Times New Roman" w:cs="Times New Roman"/>
          <w:sz w:val="24"/>
          <w:szCs w:val="24"/>
        </w:rPr>
        <w:t>, но решение таких задач отсутствует в программе среднего (полного) общего образования на профильном уровне по математике (задачи на оптимизацию представлены в ограниченном объеме и в основном не соответствуют содержанию предлагаемых задач для подготовки к единому государственному экзамену).</w:t>
      </w:r>
      <w:r w:rsidR="00856130" w:rsidRPr="00F217A5">
        <w:rPr>
          <w:rFonts w:ascii="Times New Roman" w:hAnsi="Times New Roman" w:cs="Times New Roman"/>
          <w:sz w:val="24"/>
          <w:szCs w:val="24"/>
        </w:rPr>
        <w:t xml:space="preserve"> Включение таких задач в ЕГЭ объясняется тем, что ориентация выпускников на социально-экономические профессии требует экономического мышления, в немалой степени, основанного на специальных математических методах.</w:t>
      </w:r>
    </w:p>
    <w:p w:rsidR="00C71945" w:rsidRPr="00F217A5" w:rsidRDefault="0095500C" w:rsidP="00C71945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 xml:space="preserve"> Новизна</w:t>
      </w:r>
      <w:r w:rsidRPr="00F217A5">
        <w:rPr>
          <w:rFonts w:ascii="Times New Roman" w:hAnsi="Times New Roman" w:cs="Times New Roman"/>
          <w:sz w:val="24"/>
          <w:szCs w:val="24"/>
        </w:rPr>
        <w:t xml:space="preserve"> данной программы заключается в том, что на сегодняшний день при наличии достаточного количества учебных пособий, направленных на обучение старшеклассников методам решения математических задач с экономическим содержанием </w:t>
      </w:r>
      <w:r w:rsidR="00C71945" w:rsidRPr="00F217A5">
        <w:rPr>
          <w:rFonts w:ascii="Times New Roman" w:hAnsi="Times New Roman" w:cs="Times New Roman"/>
          <w:sz w:val="24"/>
          <w:szCs w:val="24"/>
        </w:rPr>
        <w:t>и способствующих их подготовке к решению задач №</w:t>
      </w:r>
      <w:r w:rsidR="006F1E90" w:rsidRPr="00F217A5">
        <w:rPr>
          <w:rFonts w:ascii="Times New Roman" w:hAnsi="Times New Roman" w:cs="Times New Roman"/>
          <w:sz w:val="24"/>
          <w:szCs w:val="24"/>
        </w:rPr>
        <w:t>1,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2,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11, 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17 на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профильном </w:t>
      </w:r>
      <w:r w:rsidR="00C71945" w:rsidRPr="00F217A5">
        <w:rPr>
          <w:rFonts w:ascii="Times New Roman" w:hAnsi="Times New Roman" w:cs="Times New Roman"/>
          <w:sz w:val="24"/>
          <w:szCs w:val="24"/>
        </w:rPr>
        <w:t>ЕГЭ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 и задач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 №</w:t>
      </w:r>
      <w:r w:rsidR="00B64814" w:rsidRPr="00F217A5">
        <w:rPr>
          <w:rFonts w:ascii="Times New Roman" w:hAnsi="Times New Roman" w:cs="Times New Roman"/>
          <w:sz w:val="24"/>
          <w:szCs w:val="24"/>
        </w:rPr>
        <w:t>3,</w:t>
      </w:r>
      <w:r w:rsidR="006F1E90" w:rsidRPr="00F217A5">
        <w:rPr>
          <w:rFonts w:ascii="Times New Roman" w:hAnsi="Times New Roman" w:cs="Times New Roman"/>
          <w:sz w:val="24"/>
          <w:szCs w:val="24"/>
        </w:rPr>
        <w:t>12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,14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 на базовом ЕГЭ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, отсутствуют  программы элективных курсов с тематикой «Решение математических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="00C71945"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>им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», утвержденные на уровне Министерства просвещения РФ или РАН. Имеются авторские программы, содержание которых не в полном объеме решает задачу подготовки обучающихся  к ЕГЭ по развитию умений в «чтении» и составлении математических моделей при решении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="00C71945"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>им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.  Необходимо отметить, </w:t>
      </w:r>
      <w:r w:rsidR="005D1F65" w:rsidRPr="00F217A5">
        <w:rPr>
          <w:rFonts w:ascii="Times New Roman" w:hAnsi="Times New Roman" w:cs="Times New Roman"/>
          <w:sz w:val="24"/>
          <w:szCs w:val="24"/>
        </w:rPr>
        <w:t>что учебные пособия издательств</w:t>
      </w:r>
      <w:r w:rsidR="00BA1B1C" w:rsidRPr="00F217A5">
        <w:rPr>
          <w:rFonts w:ascii="Times New Roman" w:hAnsi="Times New Roman" w:cs="Times New Roman"/>
          <w:sz w:val="24"/>
          <w:szCs w:val="24"/>
        </w:rPr>
        <w:t>а «Экзамен»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допущены к использованию в общеобразовательных организациях</w:t>
      </w:r>
      <w:r w:rsidR="005D1F65" w:rsidRPr="00F217A5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РФ №699 от 09.06.2016</w:t>
      </w:r>
      <w:r w:rsidR="00BA1B1C" w:rsidRPr="00F217A5">
        <w:rPr>
          <w:rFonts w:ascii="Times New Roman" w:hAnsi="Times New Roman" w:cs="Times New Roman"/>
          <w:sz w:val="24"/>
          <w:szCs w:val="24"/>
        </w:rPr>
        <w:t>г.</w:t>
      </w:r>
      <w:r w:rsidR="00445BB2" w:rsidRPr="00F217A5">
        <w:rPr>
          <w:rFonts w:ascii="Times New Roman" w:hAnsi="Times New Roman" w:cs="Times New Roman"/>
          <w:sz w:val="24"/>
          <w:szCs w:val="24"/>
        </w:rPr>
        <w:t>, а издательство МЦНМО  (Математического центра непрерывного математического образования) создано при МГУ им. М.В.Ломоносова, учебные пособия которого также допущены к использованию в ОО согласно этому приказу.</w:t>
      </w:r>
    </w:p>
    <w:p w:rsidR="00A43922" w:rsidRPr="00F217A5" w:rsidRDefault="00A43922" w:rsidP="00BA1B1C">
      <w:p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Pr="00F217A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и развитие </w:t>
      </w:r>
      <w:r w:rsidRPr="00F217A5">
        <w:rPr>
          <w:rFonts w:ascii="Times New Roman" w:hAnsi="Times New Roman" w:cs="Times New Roman"/>
          <w:sz w:val="24"/>
          <w:szCs w:val="24"/>
        </w:rPr>
        <w:t xml:space="preserve">умений в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работе с </w:t>
      </w:r>
      <w:r w:rsidRPr="00F217A5">
        <w:rPr>
          <w:rFonts w:ascii="Times New Roman" w:hAnsi="Times New Roman" w:cs="Times New Roman"/>
          <w:sz w:val="24"/>
          <w:szCs w:val="24"/>
        </w:rPr>
        <w:t xml:space="preserve"> математически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ми </w:t>
      </w:r>
      <w:r w:rsidRPr="00F217A5">
        <w:rPr>
          <w:rFonts w:ascii="Times New Roman" w:hAnsi="Times New Roman" w:cs="Times New Roman"/>
          <w:sz w:val="24"/>
          <w:szCs w:val="24"/>
        </w:rPr>
        <w:t>модел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ями </w:t>
      </w:r>
      <w:r w:rsidRPr="00F217A5">
        <w:rPr>
          <w:rFonts w:ascii="Times New Roman" w:hAnsi="Times New Roman" w:cs="Times New Roman"/>
          <w:sz w:val="24"/>
          <w:szCs w:val="24"/>
        </w:rPr>
        <w:t xml:space="preserve"> при решении задач экономического содержания.</w:t>
      </w: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F97DB7" w:rsidRPr="00F217A5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научить анализировать информацию экономического содержания, п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редставленную в виде графиков, таблиц, </w:t>
      </w:r>
      <w:r w:rsidRPr="00F217A5">
        <w:rPr>
          <w:rFonts w:ascii="Times New Roman" w:hAnsi="Times New Roman" w:cs="Times New Roman"/>
          <w:sz w:val="24"/>
          <w:szCs w:val="24"/>
        </w:rPr>
        <w:t>диаграмм;</w:t>
      </w:r>
    </w:p>
    <w:p w:rsidR="00F97DB7" w:rsidRPr="00F217A5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сформировать понятия о простых и сложных процентах, о дифференцированных и </w:t>
      </w:r>
      <w:r w:rsidR="00F97DB7" w:rsidRPr="00F217A5">
        <w:rPr>
          <w:rFonts w:ascii="Times New Roman" w:hAnsi="Times New Roman" w:cs="Times New Roman"/>
          <w:sz w:val="24"/>
          <w:szCs w:val="24"/>
        </w:rPr>
        <w:t>аннуитетных  платежах</w:t>
      </w:r>
      <w:r w:rsidR="00EE696D" w:rsidRPr="00F217A5">
        <w:rPr>
          <w:rFonts w:ascii="Times New Roman" w:hAnsi="Times New Roman" w:cs="Times New Roman"/>
          <w:sz w:val="24"/>
          <w:szCs w:val="24"/>
        </w:rPr>
        <w:t>, о целевых функциях</w:t>
      </w:r>
      <w:r w:rsidR="00F97DB7" w:rsidRPr="00F217A5">
        <w:rPr>
          <w:rFonts w:ascii="Times New Roman" w:hAnsi="Times New Roman" w:cs="Times New Roman"/>
          <w:sz w:val="24"/>
          <w:szCs w:val="24"/>
        </w:rPr>
        <w:t>;</w:t>
      </w:r>
    </w:p>
    <w:p w:rsidR="00D1553A" w:rsidRPr="00F217A5" w:rsidRDefault="00F97DB7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lastRenderedPageBreak/>
        <w:t>показать применение математических знаний (об арифметической и геометрической прогрессиях, о производной, интеграле и т.д.)  в решении прикладных задач на вклады, кредиты, оптимизацию и т.п.;</w:t>
      </w:r>
    </w:p>
    <w:p w:rsidR="00EE696D" w:rsidRPr="00F217A5" w:rsidRDefault="00EE696D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углубить знания обучающихся по теме «Функции, их применение на практике»;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C07B58" w:rsidRPr="00F217A5">
        <w:rPr>
          <w:rFonts w:ascii="Times New Roman" w:hAnsi="Times New Roman" w:cs="Times New Roman"/>
          <w:sz w:val="24"/>
          <w:szCs w:val="24"/>
        </w:rPr>
        <w:t>умения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перевода </w:t>
      </w:r>
      <w:r w:rsidR="00C624E0" w:rsidRPr="00F217A5">
        <w:rPr>
          <w:rFonts w:ascii="Times New Roman" w:hAnsi="Times New Roman" w:cs="Times New Roman"/>
          <w:sz w:val="24"/>
          <w:szCs w:val="24"/>
        </w:rPr>
        <w:t>задач экономического содержания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на язык математики;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расширить представления </w:t>
      </w:r>
      <w:r w:rsidR="00C07B58" w:rsidRPr="00F217A5">
        <w:rPr>
          <w:rFonts w:ascii="Times New Roman" w:hAnsi="Times New Roman" w:cs="Times New Roman"/>
          <w:sz w:val="24"/>
          <w:szCs w:val="24"/>
        </w:rPr>
        <w:t>обучающихся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о сферах применения математики;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способствовать развитию алгоритмического мышления </w:t>
      </w:r>
      <w:r w:rsidR="00C07B58" w:rsidRPr="00F217A5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C07B58" w:rsidRPr="00F217A5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убедить школьников в практической необходимости овладения способами выполнения математических действий; </w:t>
      </w:r>
    </w:p>
    <w:p w:rsidR="00C07B58" w:rsidRPr="00F217A5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развивать  навыки и потребности в самостоятельной учебной деятельности;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создать условия для подготовки к единому государственному экзамену;</w:t>
      </w:r>
    </w:p>
    <w:p w:rsidR="00927985" w:rsidRPr="00F217A5" w:rsidRDefault="00C07B58" w:rsidP="00BA1B1C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расширить сферу математических знаний, общекультурный кругозор учащихся.</w:t>
      </w:r>
    </w:p>
    <w:p w:rsidR="00BA1B1C" w:rsidRPr="00F217A5" w:rsidRDefault="00BA1B1C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B1C" w:rsidRPr="00F217A5" w:rsidRDefault="00BA1B1C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преподавание элективного курса в объеме </w:t>
      </w:r>
      <w:r w:rsidR="00F53511">
        <w:rPr>
          <w:rFonts w:ascii="Times New Roman" w:hAnsi="Times New Roman" w:cs="Times New Roman"/>
          <w:sz w:val="24"/>
          <w:szCs w:val="24"/>
        </w:rPr>
        <w:t>0,5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час</w:t>
      </w:r>
      <w:r w:rsidR="00F53511">
        <w:rPr>
          <w:rFonts w:ascii="Times New Roman" w:hAnsi="Times New Roman" w:cs="Times New Roman"/>
          <w:sz w:val="24"/>
          <w:szCs w:val="24"/>
        </w:rPr>
        <w:t>а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F53511">
        <w:rPr>
          <w:rFonts w:ascii="Times New Roman" w:hAnsi="Times New Roman" w:cs="Times New Roman"/>
          <w:sz w:val="24"/>
          <w:szCs w:val="24"/>
        </w:rPr>
        <w:t xml:space="preserve"> в 10 классе</w:t>
      </w:r>
      <w:r w:rsidR="00F217A5" w:rsidRPr="00F217A5">
        <w:rPr>
          <w:rFonts w:ascii="Times New Roman" w:hAnsi="Times New Roman" w:cs="Times New Roman"/>
          <w:sz w:val="24"/>
          <w:szCs w:val="24"/>
        </w:rPr>
        <w:t>,</w:t>
      </w:r>
      <w:r w:rsidR="00F53511">
        <w:rPr>
          <w:rFonts w:ascii="Times New Roman" w:hAnsi="Times New Roman" w:cs="Times New Roman"/>
          <w:sz w:val="24"/>
          <w:szCs w:val="24"/>
        </w:rPr>
        <w:t xml:space="preserve"> 0,5 часа в 11 классе . Итого 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34 часа</w:t>
      </w:r>
      <w:r w:rsidRPr="00F217A5">
        <w:rPr>
          <w:rFonts w:ascii="Times New Roman" w:hAnsi="Times New Roman" w:cs="Times New Roman"/>
          <w:sz w:val="24"/>
          <w:szCs w:val="24"/>
        </w:rPr>
        <w:t>.</w:t>
      </w:r>
    </w:p>
    <w:p w:rsidR="00BA1B1C" w:rsidRPr="00F217A5" w:rsidRDefault="00BA1B1C" w:rsidP="00C07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96D" w:rsidRPr="00F217A5" w:rsidRDefault="00EE696D" w:rsidP="00C07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76B" w:rsidRPr="00F217A5" w:rsidRDefault="00C07B58" w:rsidP="0019076B">
      <w:pPr>
        <w:spacing w:after="0" w:line="36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Планируемые предметные </w:t>
      </w:r>
      <w:r w:rsidR="00807AC7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и метапредметные </w:t>
      </w: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результаты освоения </w:t>
      </w:r>
      <w:r w:rsidR="0007377C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элективного </w:t>
      </w: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>курса</w:t>
      </w:r>
    </w:p>
    <w:p w:rsidR="000348A8" w:rsidRPr="00F217A5" w:rsidRDefault="000348A8" w:rsidP="000348A8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курса обучающийся должен знать/понимать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понятия о простых и сложных процентах, дифференцированных и аннуитетных  платежах</w:t>
      </w:r>
      <w:r w:rsidR="00445BB2" w:rsidRPr="00F217A5">
        <w:rPr>
          <w:rFonts w:ascii="Times New Roman" w:hAnsi="Times New Roman" w:cs="Times New Roman"/>
          <w:sz w:val="24"/>
          <w:szCs w:val="24"/>
        </w:rPr>
        <w:t>, о целевых функциях;</w:t>
      </w:r>
    </w:p>
    <w:p w:rsidR="00807AC7" w:rsidRPr="00F217A5" w:rsidRDefault="00807AC7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формулу сложных процентов;</w:t>
      </w:r>
    </w:p>
    <w:p w:rsidR="00222689" w:rsidRPr="00F217A5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формулы для вычисления </w:t>
      </w:r>
      <w:r w:rsidRPr="00F217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217A5">
        <w:rPr>
          <w:rFonts w:ascii="Times New Roman" w:hAnsi="Times New Roman" w:cs="Times New Roman"/>
          <w:sz w:val="24"/>
          <w:szCs w:val="24"/>
        </w:rPr>
        <w:t>–го члена и суммы арифметической и геометрической прогрессий для решения задач на вклады;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формулы для вычисления суммы 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выплаты и </w:t>
      </w:r>
      <w:r w:rsidRPr="00F217A5">
        <w:rPr>
          <w:rFonts w:ascii="Times New Roman" w:hAnsi="Times New Roman" w:cs="Times New Roman"/>
          <w:sz w:val="24"/>
          <w:szCs w:val="24"/>
        </w:rPr>
        <w:t xml:space="preserve">долга </w:t>
      </w:r>
      <w:r w:rsidR="00222689" w:rsidRPr="00F217A5">
        <w:rPr>
          <w:rFonts w:ascii="Times New Roman" w:hAnsi="Times New Roman" w:cs="Times New Roman"/>
          <w:sz w:val="24"/>
          <w:szCs w:val="24"/>
        </w:rPr>
        <w:t>при погашении кредитов;</w:t>
      </w:r>
    </w:p>
    <w:p w:rsidR="00C624E0" w:rsidRPr="00F217A5" w:rsidRDefault="00222689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правила и формулы дифференцирования и интегрирования;</w:t>
      </w:r>
    </w:p>
    <w:p w:rsidR="00C624E0" w:rsidRPr="00F217A5" w:rsidRDefault="00FD7408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алгоритм отыскания наименьшего и наибольшего значений непрерывной функции на промежутке;</w:t>
      </w:r>
    </w:p>
    <w:p w:rsidR="00C624E0" w:rsidRPr="00F217A5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знать этапы математического моделирования в процессе решения задач, особенности моделирования экономических процессов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24E0" w:rsidRPr="00F217A5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знать типологию задач с экономическим содержанием;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практике;</w:t>
      </w:r>
    </w:p>
    <w:p w:rsidR="00222689" w:rsidRPr="00F217A5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C624E0" w:rsidRPr="00F217A5" w:rsidRDefault="00222689" w:rsidP="00BA1B1C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значение идей, методов и результатов алгебры и математического анализа для построения моделей реальных процессов и ситуаций, связанных с некоторыми экономическими задачами.</w:t>
      </w:r>
    </w:p>
    <w:p w:rsidR="00BA1B1C" w:rsidRPr="00F217A5" w:rsidRDefault="00BA1B1C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22689" w:rsidRPr="00F217A5" w:rsidRDefault="00FD7408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курса обучающийся должен уметь</w:t>
      </w:r>
    </w:p>
    <w:p w:rsidR="00FD7408" w:rsidRPr="00F217A5" w:rsidRDefault="00FD7408" w:rsidP="00FD74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анализировать информацию экономического содержания, представленную в виде графиков и диаграмм;</w:t>
      </w: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решать задачи на вклады, кредиты с применением формул простых и сложных процентов;</w:t>
      </w: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решать задачи на оптимизацию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, </w:t>
      </w:r>
      <w:r w:rsidRPr="00F217A5">
        <w:rPr>
          <w:rFonts w:ascii="Times New Roman" w:hAnsi="Times New Roman" w:cs="Times New Roman"/>
          <w:sz w:val="24"/>
          <w:szCs w:val="24"/>
        </w:rPr>
        <w:t>производственн</w:t>
      </w:r>
      <w:r w:rsidR="00807AC7" w:rsidRPr="00F217A5">
        <w:rPr>
          <w:rFonts w:ascii="Times New Roman" w:hAnsi="Times New Roman" w:cs="Times New Roman"/>
          <w:sz w:val="24"/>
          <w:szCs w:val="24"/>
        </w:rPr>
        <w:t>ого и бытового характера</w:t>
      </w:r>
      <w:r w:rsidRPr="00F217A5">
        <w:rPr>
          <w:rFonts w:ascii="Times New Roman" w:hAnsi="Times New Roman" w:cs="Times New Roman"/>
          <w:sz w:val="24"/>
          <w:szCs w:val="24"/>
        </w:rPr>
        <w:t xml:space="preserve">  с применением аппарата математического анализа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 и без него (через исследование функций без производной)</w:t>
      </w:r>
      <w:r w:rsidR="00C624E0" w:rsidRPr="00F217A5">
        <w:rPr>
          <w:rFonts w:ascii="Times New Roman" w:hAnsi="Times New Roman" w:cs="Times New Roman"/>
          <w:sz w:val="24"/>
          <w:szCs w:val="24"/>
        </w:rPr>
        <w:t>;</w:t>
      </w:r>
    </w:p>
    <w:p w:rsidR="00C624E0" w:rsidRPr="00F217A5" w:rsidRDefault="00C624E0" w:rsidP="00A32419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уметь реализовывать этапы построения моделей при решении задач с экономическим содержанием.</w:t>
      </w:r>
    </w:p>
    <w:p w:rsidR="00807AC7" w:rsidRPr="00F217A5" w:rsidRDefault="00807AC7" w:rsidP="00A32419">
      <w:pPr>
        <w:pStyle w:val="a3"/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807AC7" w:rsidRPr="00F217A5" w:rsidRDefault="00333CCB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lastRenderedPageBreak/>
        <w:t>К метапредметным результатам освоения элективного курса относятся регулятивные, познавательные и коммуникативные.</w:t>
      </w:r>
    </w:p>
    <w:p w:rsidR="00BA1B1C" w:rsidRPr="00F217A5" w:rsidRDefault="00BA1B1C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AC7" w:rsidRPr="00F217A5" w:rsidRDefault="00333CC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Ре</w:t>
      </w:r>
      <w:r w:rsidR="0019076B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гулятивные</w:t>
      </w:r>
      <w:r w:rsidR="00807AC7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 ставить цель и организовывать её достижение, уметь пояснить свою цель;</w:t>
      </w:r>
    </w:p>
    <w:p w:rsidR="0019076B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осознанно выбирать наиболее эффективные способы решения;</w:t>
      </w:r>
    </w:p>
    <w:p w:rsidR="0019076B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 </w:t>
      </w:r>
      <w:r w:rsidR="0019076B" w:rsidRPr="00F217A5">
        <w:rPr>
          <w:rFonts w:ascii="Times New Roman" w:hAnsi="Times New Roman" w:cs="Times New Roman"/>
          <w:sz w:val="24"/>
          <w:szCs w:val="24"/>
        </w:rPr>
        <w:t>соотносить свои действия с планируемыми результатами, осуществлять контроль своей деятельности в процессе достижения результата, определять способы действий в рамках предложенных условий и требований, корректировать свои действия в соответствии с изменяющейся ситуацией;</w:t>
      </w:r>
    </w:p>
    <w:p w:rsidR="0019076B" w:rsidRPr="00F217A5" w:rsidRDefault="0019076B" w:rsidP="0019076B">
      <w:pPr>
        <w:pStyle w:val="a3"/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076B" w:rsidRPr="00F217A5" w:rsidRDefault="0019076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Познавательные: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обозначать свое понимание или непонимание по отношению к изучаемой проблеме;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ставить познавательные задачи и выдвигать гипотезы, описывать результаты, формулировать выводы;</w:t>
      </w:r>
    </w:p>
    <w:p w:rsidR="00807AC7" w:rsidRPr="00F217A5" w:rsidRDefault="00333CC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докладывать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 устно и письменно о результатах своего исследов</w:t>
      </w:r>
      <w:r w:rsidR="0019076B" w:rsidRPr="00F217A5">
        <w:rPr>
          <w:rFonts w:ascii="Times New Roman" w:hAnsi="Times New Roman" w:cs="Times New Roman"/>
          <w:sz w:val="24"/>
          <w:szCs w:val="24"/>
        </w:rPr>
        <w:t>ания;</w:t>
      </w:r>
    </w:p>
    <w:p w:rsidR="0019076B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уметь создавать, применять и преобразовывать знаки и символы, модели и схемы для решения учебных и познавательных задач;</w:t>
      </w:r>
    </w:p>
    <w:p w:rsidR="00807AC7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владеть навыками работы с различными источниками информации: книгами, учебниками, справочниками, Интернет;</w:t>
      </w:r>
    </w:p>
    <w:p w:rsidR="00807AC7" w:rsidRPr="00F217A5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19076B" w:rsidRPr="00F217A5">
        <w:rPr>
          <w:rFonts w:ascii="Times New Roman" w:hAnsi="Times New Roman" w:cs="Times New Roman"/>
          <w:sz w:val="24"/>
          <w:szCs w:val="24"/>
        </w:rPr>
        <w:t xml:space="preserve">и осмысленно </w:t>
      </w:r>
      <w:r w:rsidRPr="00F217A5">
        <w:rPr>
          <w:rFonts w:ascii="Times New Roman" w:hAnsi="Times New Roman" w:cs="Times New Roman"/>
          <w:sz w:val="24"/>
          <w:szCs w:val="24"/>
        </w:rPr>
        <w:t>искать, извлекать, систематизировать, анализировать и отбирать необходимую информацию, организовывать, преобразовывать, сохранять и передавать ее;</w:t>
      </w:r>
    </w:p>
    <w:p w:rsidR="00807AC7" w:rsidRPr="00F217A5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ориентироваться в информационных потоках, уметь выделять в них главное и необходимое.</w:t>
      </w:r>
    </w:p>
    <w:p w:rsidR="00333CCB" w:rsidRPr="00F217A5" w:rsidRDefault="00333CCB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AC7" w:rsidRPr="00F217A5" w:rsidRDefault="00807AC7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9076B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</w:t>
      </w: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07377C" w:rsidRPr="00F217A5" w:rsidRDefault="0019076B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 </w:t>
      </w:r>
      <w:r w:rsidR="00807AC7" w:rsidRPr="00F217A5">
        <w:rPr>
          <w:rFonts w:ascii="Times New Roman" w:hAnsi="Times New Roman" w:cs="Times New Roman"/>
          <w:sz w:val="24"/>
          <w:szCs w:val="24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диалог;</w:t>
      </w:r>
    </w:p>
    <w:p w:rsidR="0007377C" w:rsidRPr="00F217A5" w:rsidRDefault="0007377C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 совместную деятельность с учителем и сверстниками; работать индивидуально и в группе: находить общее решение и разрешать конфликты на основе согласования позиций и учета интересов; формулировать, аргументировать и отстаивать свое мнение;</w:t>
      </w:r>
    </w:p>
    <w:p w:rsidR="0007377C" w:rsidRPr="00F217A5" w:rsidRDefault="0007377C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 xml:space="preserve">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вла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деть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 xml:space="preserve"> устной и письменной речью</w:t>
      </w:r>
      <w:r w:rsidR="00BA1B1C" w:rsidRPr="00F217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7251" w:rsidRPr="00F217A5" w:rsidRDefault="00B77251" w:rsidP="00B77251">
      <w:pPr>
        <w:rPr>
          <w:rFonts w:ascii="Times New Roman" w:hAnsi="Times New Roman" w:cs="Times New Roman"/>
          <w:sz w:val="24"/>
          <w:szCs w:val="24"/>
        </w:rPr>
      </w:pPr>
    </w:p>
    <w:p w:rsidR="00D57960" w:rsidRPr="00F217A5" w:rsidRDefault="0007377C" w:rsidP="00B77251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19450359"/>
      <w:r w:rsidRPr="00F217A5">
        <w:rPr>
          <w:rFonts w:ascii="Times New Roman" w:hAnsi="Times New Roman" w:cs="Times New Roman"/>
          <w:color w:val="auto"/>
        </w:rPr>
        <w:t xml:space="preserve">Содержание </w:t>
      </w:r>
      <w:r w:rsidR="00F217A5" w:rsidRPr="00F217A5">
        <w:rPr>
          <w:rFonts w:ascii="Times New Roman" w:hAnsi="Times New Roman" w:cs="Times New Roman"/>
          <w:color w:val="auto"/>
        </w:rPr>
        <w:t xml:space="preserve">тем </w:t>
      </w:r>
      <w:r w:rsidRPr="00F217A5">
        <w:rPr>
          <w:rFonts w:ascii="Times New Roman" w:hAnsi="Times New Roman" w:cs="Times New Roman"/>
          <w:color w:val="auto"/>
        </w:rPr>
        <w:t xml:space="preserve"> учебного курса</w:t>
      </w:r>
      <w:bookmarkEnd w:id="2"/>
    </w:p>
    <w:p w:rsidR="00D57960" w:rsidRPr="00F217A5" w:rsidRDefault="00D57960" w:rsidP="006F1E90">
      <w:pPr>
        <w:pStyle w:val="a3"/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sz w:val="24"/>
          <w:szCs w:val="24"/>
        </w:rPr>
        <w:t>Основы математического моделирования при решении задач  с экономическим содержанием (</w:t>
      </w:r>
      <w:r w:rsidR="002524A6" w:rsidRPr="00F217A5">
        <w:rPr>
          <w:rFonts w:ascii="Times New Roman" w:eastAsia="Times New Roman" w:hAnsi="Times New Roman" w:cs="Times New Roman"/>
          <w:b/>
          <w:sz w:val="24"/>
          <w:szCs w:val="24"/>
        </w:rPr>
        <w:t>6ч</w:t>
      </w:r>
      <w:r w:rsidRPr="00F217A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57960" w:rsidRPr="00F217A5" w:rsidRDefault="00D57960" w:rsidP="006F1E9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Понятие о математической модели. О математических моделях в экономике.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Схема процесса математического моделирования. </w:t>
      </w:r>
      <w:r w:rsidRPr="00F217A5">
        <w:rPr>
          <w:rFonts w:ascii="Times New Roman" w:hAnsi="Times New Roman" w:cs="Times New Roman"/>
          <w:sz w:val="24"/>
          <w:szCs w:val="24"/>
        </w:rPr>
        <w:t xml:space="preserve">Чтение и анализ данных, представленных в виде графиков, диаграмм, таблиц. </w:t>
      </w:r>
      <w:r w:rsidR="000B18FA" w:rsidRPr="00F217A5">
        <w:rPr>
          <w:rFonts w:ascii="Times New Roman" w:hAnsi="Times New Roman" w:cs="Times New Roman"/>
          <w:sz w:val="24"/>
          <w:szCs w:val="24"/>
        </w:rPr>
        <w:t>Примеры использования ма</w:t>
      </w:r>
      <w:r w:rsidR="006F1E90" w:rsidRPr="00F217A5">
        <w:rPr>
          <w:rFonts w:ascii="Times New Roman" w:hAnsi="Times New Roman" w:cs="Times New Roman"/>
          <w:sz w:val="24"/>
          <w:szCs w:val="24"/>
        </w:rPr>
        <w:t>тематически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хзнаний: </w:t>
      </w:r>
      <w:r w:rsidR="002524A6" w:rsidRPr="00F217A5">
        <w:rPr>
          <w:rFonts w:ascii="Times New Roman" w:hAnsi="Times New Roman" w:cs="Times New Roman"/>
          <w:sz w:val="24"/>
          <w:szCs w:val="24"/>
        </w:rPr>
        <w:t xml:space="preserve"> проценты, </w:t>
      </w:r>
      <w:r w:rsidR="006F1E90" w:rsidRPr="00F217A5">
        <w:rPr>
          <w:rFonts w:ascii="Times New Roman" w:hAnsi="Times New Roman" w:cs="Times New Roman"/>
          <w:sz w:val="24"/>
          <w:szCs w:val="24"/>
        </w:rPr>
        <w:t>ф</w:t>
      </w:r>
      <w:r w:rsidR="000B18FA" w:rsidRPr="00F217A5">
        <w:rPr>
          <w:rFonts w:ascii="Times New Roman" w:hAnsi="Times New Roman" w:cs="Times New Roman"/>
          <w:sz w:val="24"/>
          <w:szCs w:val="24"/>
        </w:rPr>
        <w:t>ункци</w:t>
      </w:r>
      <w:r w:rsidR="002524A6" w:rsidRPr="00F217A5">
        <w:rPr>
          <w:rFonts w:ascii="Times New Roman" w:hAnsi="Times New Roman" w:cs="Times New Roman"/>
          <w:sz w:val="24"/>
          <w:szCs w:val="24"/>
        </w:rPr>
        <w:t>и</w:t>
      </w:r>
      <w:r w:rsidR="006F1E90" w:rsidRPr="00F217A5">
        <w:rPr>
          <w:rFonts w:ascii="Times New Roman" w:hAnsi="Times New Roman" w:cs="Times New Roman"/>
          <w:sz w:val="24"/>
          <w:szCs w:val="24"/>
        </w:rPr>
        <w:t>,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2524A6" w:rsidRPr="00F217A5">
        <w:rPr>
          <w:rFonts w:ascii="Times New Roman" w:hAnsi="Times New Roman" w:cs="Times New Roman"/>
          <w:sz w:val="24"/>
          <w:szCs w:val="24"/>
        </w:rPr>
        <w:t>ы</w:t>
      </w:r>
      <w:r w:rsidR="000B18FA" w:rsidRPr="00F217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B18FA" w:rsidRPr="00F217A5">
        <w:rPr>
          <w:rFonts w:ascii="Times New Roman" w:hAnsi="Times New Roman" w:cs="Times New Roman"/>
          <w:sz w:val="24"/>
          <w:szCs w:val="24"/>
        </w:rPr>
        <w:t>-го члена и суммыарифметической и геометрической прогрессий, уравнени</w:t>
      </w:r>
      <w:r w:rsidR="002524A6" w:rsidRPr="00F217A5">
        <w:rPr>
          <w:rFonts w:ascii="Times New Roman" w:hAnsi="Times New Roman" w:cs="Times New Roman"/>
          <w:sz w:val="24"/>
          <w:szCs w:val="24"/>
        </w:rPr>
        <w:t>я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 и неравенств</w:t>
      </w:r>
      <w:r w:rsidR="002524A6" w:rsidRPr="00F217A5">
        <w:rPr>
          <w:rFonts w:ascii="Times New Roman" w:hAnsi="Times New Roman" w:cs="Times New Roman"/>
          <w:sz w:val="24"/>
          <w:szCs w:val="24"/>
        </w:rPr>
        <w:t>а</w:t>
      </w:r>
      <w:r w:rsidR="000B18FA" w:rsidRPr="00F217A5">
        <w:rPr>
          <w:rFonts w:ascii="Times New Roman" w:hAnsi="Times New Roman" w:cs="Times New Roman"/>
          <w:sz w:val="24"/>
          <w:szCs w:val="24"/>
        </w:rPr>
        <w:t>, производн</w:t>
      </w:r>
      <w:r w:rsidR="002524A6" w:rsidRPr="00F217A5">
        <w:rPr>
          <w:rFonts w:ascii="Times New Roman" w:hAnsi="Times New Roman" w:cs="Times New Roman"/>
          <w:sz w:val="24"/>
          <w:szCs w:val="24"/>
        </w:rPr>
        <w:t>ая</w:t>
      </w:r>
      <w:r w:rsidR="006F1E90" w:rsidRPr="00F217A5">
        <w:rPr>
          <w:rFonts w:ascii="Times New Roman" w:hAnsi="Times New Roman" w:cs="Times New Roman"/>
          <w:sz w:val="24"/>
          <w:szCs w:val="24"/>
        </w:rPr>
        <w:t>в решении задач с экономическим содержанием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18FA" w:rsidRPr="00F217A5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>Текстовые арифметические задачи  на товарно-денежные отношения (2ч)</w:t>
      </w:r>
    </w:p>
    <w:p w:rsidR="002524A6" w:rsidRPr="00F217A5" w:rsidRDefault="002524A6" w:rsidP="002524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Практико-ориентированные  задачи </w:t>
      </w:r>
      <w:r w:rsidR="00331EE9" w:rsidRPr="00F217A5">
        <w:rPr>
          <w:rFonts w:ascii="Times New Roman" w:hAnsi="Times New Roman" w:cs="Times New Roman"/>
          <w:sz w:val="24"/>
          <w:szCs w:val="24"/>
        </w:rPr>
        <w:t>товарно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-</w:t>
      </w:r>
      <w:r w:rsidR="00331EE9" w:rsidRPr="00F217A5">
        <w:rPr>
          <w:rFonts w:ascii="Times New Roman" w:hAnsi="Times New Roman" w:cs="Times New Roman"/>
          <w:sz w:val="24"/>
          <w:szCs w:val="24"/>
        </w:rPr>
        <w:t>денежные отношения</w:t>
      </w:r>
      <w:r w:rsidRPr="00F217A5">
        <w:rPr>
          <w:rFonts w:ascii="Times New Roman" w:hAnsi="Times New Roman" w:cs="Times New Roman"/>
          <w:sz w:val="24"/>
          <w:szCs w:val="24"/>
        </w:rPr>
        <w:t xml:space="preserve">базового и повышенного уровней сложности из открытого банка  ЕГЭ на сайте Федерального института педагогических измерений. </w:t>
      </w:r>
    </w:p>
    <w:p w:rsidR="002524A6" w:rsidRPr="00F217A5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Текстовые арифметические задачи  на проценты 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(</w:t>
      </w:r>
      <w:r w:rsidR="00A27B08" w:rsidRPr="00F217A5">
        <w:rPr>
          <w:rFonts w:ascii="Times New Roman" w:hAnsi="Times New Roman" w:cs="Times New Roman"/>
          <w:b/>
          <w:sz w:val="24"/>
          <w:szCs w:val="24"/>
        </w:rPr>
        <w:t>4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ч</w:t>
      </w:r>
      <w:r w:rsidRPr="00F217A5">
        <w:rPr>
          <w:rFonts w:ascii="Times New Roman" w:hAnsi="Times New Roman" w:cs="Times New Roman"/>
          <w:b/>
          <w:sz w:val="24"/>
          <w:szCs w:val="24"/>
        </w:rPr>
        <w:t>)</w:t>
      </w:r>
    </w:p>
    <w:p w:rsidR="002524A6" w:rsidRPr="00F217A5" w:rsidRDefault="00331EE9" w:rsidP="002524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lastRenderedPageBreak/>
        <w:t>Задачи, связанные с налогами</w:t>
      </w:r>
      <w:r w:rsidRPr="00F217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17A5">
        <w:rPr>
          <w:rFonts w:ascii="Times New Roman" w:hAnsi="Times New Roman" w:cs="Times New Roman"/>
          <w:sz w:val="24"/>
          <w:szCs w:val="24"/>
        </w:rPr>
        <w:t>Сравнение стоимости товара в процентах</w:t>
      </w:r>
      <w:r w:rsidRPr="00F217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17A5">
        <w:rPr>
          <w:rFonts w:ascii="Times New Roman" w:hAnsi="Times New Roman" w:cs="Times New Roman"/>
          <w:sz w:val="24"/>
          <w:szCs w:val="24"/>
        </w:rPr>
        <w:t xml:space="preserve">Задачи на последовательное увеличение и уменьшение цены на </w:t>
      </w:r>
      <w:r w:rsidR="00A27B08" w:rsidRPr="00F217A5">
        <w:rPr>
          <w:rFonts w:ascii="Times New Roman" w:hAnsi="Times New Roman" w:cs="Times New Roman"/>
          <w:sz w:val="24"/>
          <w:szCs w:val="24"/>
        </w:rPr>
        <w:t xml:space="preserve">определенное </w:t>
      </w:r>
      <w:r w:rsidRPr="00F217A5">
        <w:rPr>
          <w:rFonts w:ascii="Times New Roman" w:hAnsi="Times New Roman" w:cs="Times New Roman"/>
          <w:sz w:val="24"/>
          <w:szCs w:val="24"/>
        </w:rPr>
        <w:t>количество процентов. Задачи на проценты с экономическим содержанием по теории вероятностей.</w:t>
      </w:r>
    </w:p>
    <w:p w:rsidR="00331EE9" w:rsidRPr="00F217A5" w:rsidRDefault="004A7540" w:rsidP="00331EE9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о вкладах и кредитах (4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ч)</w:t>
      </w:r>
    </w:p>
    <w:p w:rsidR="00331EE9" w:rsidRPr="00F217A5" w:rsidRDefault="00331EE9" w:rsidP="00331EE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Формула сложных процентов. Проценты по вкладам (депозитам). Дифференцированные платежи. </w:t>
      </w:r>
      <w:r w:rsidR="007C3A7A" w:rsidRPr="00F217A5">
        <w:rPr>
          <w:rFonts w:ascii="Times New Roman" w:hAnsi="Times New Roman" w:cs="Times New Roman"/>
          <w:sz w:val="24"/>
          <w:szCs w:val="24"/>
        </w:rPr>
        <w:t xml:space="preserve">Аннуитетные платежи. </w:t>
      </w:r>
    </w:p>
    <w:p w:rsidR="00B77251" w:rsidRPr="00F217A5" w:rsidRDefault="00B77251" w:rsidP="00B77251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>Защита проектов по теме «Математические задачи</w:t>
      </w:r>
      <w:r w:rsidR="004A7540">
        <w:rPr>
          <w:rFonts w:ascii="Times New Roman" w:hAnsi="Times New Roman" w:cs="Times New Roman"/>
          <w:b/>
          <w:sz w:val="24"/>
          <w:szCs w:val="24"/>
        </w:rPr>
        <w:t xml:space="preserve"> с экономическим содержанием» (1</w:t>
      </w:r>
      <w:r w:rsidRPr="00F217A5">
        <w:rPr>
          <w:rFonts w:ascii="Times New Roman" w:hAnsi="Times New Roman" w:cs="Times New Roman"/>
          <w:b/>
          <w:sz w:val="24"/>
          <w:szCs w:val="24"/>
        </w:rPr>
        <w:t>ч)</w:t>
      </w:r>
    </w:p>
    <w:p w:rsidR="00EE696D" w:rsidRPr="00F217A5" w:rsidRDefault="00B77251" w:rsidP="00A32419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19450360"/>
      <w:r w:rsidRPr="00F217A5">
        <w:rPr>
          <w:rFonts w:ascii="Times New Roman" w:hAnsi="Times New Roman" w:cs="Times New Roman"/>
          <w:color w:val="auto"/>
        </w:rPr>
        <w:t>Календарно-тематическое планирование</w:t>
      </w:r>
      <w:bookmarkEnd w:id="3"/>
      <w:r w:rsidR="00F53511">
        <w:rPr>
          <w:rFonts w:ascii="Times New Roman" w:hAnsi="Times New Roman" w:cs="Times New Roman"/>
          <w:color w:val="auto"/>
        </w:rPr>
        <w:t xml:space="preserve"> 10 класс</w:t>
      </w:r>
    </w:p>
    <w:p w:rsidR="00A32419" w:rsidRPr="00F217A5" w:rsidRDefault="004A7540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(1 ч в неделю, всего 17</w:t>
      </w:r>
      <w:r w:rsidR="00F217A5" w:rsidRPr="00F217A5">
        <w:rPr>
          <w:rFonts w:ascii="Times New Roman" w:eastAsia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асов</w:t>
      </w:r>
      <w:r w:rsidR="00A32419" w:rsidRPr="00F217A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A32419" w:rsidRPr="00F217A5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419" w:rsidRPr="00F217A5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10882" w:type="dxa"/>
        <w:tblLayout w:type="fixed"/>
        <w:tblLook w:val="04A0"/>
      </w:tblPr>
      <w:tblGrid>
        <w:gridCol w:w="817"/>
        <w:gridCol w:w="4536"/>
        <w:gridCol w:w="1559"/>
        <w:gridCol w:w="1985"/>
        <w:gridCol w:w="1985"/>
      </w:tblGrid>
      <w:tr w:rsidR="00B77251" w:rsidRPr="00F217A5" w:rsidTr="00EE696D">
        <w:tc>
          <w:tcPr>
            <w:tcW w:w="817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организации занятия</w:t>
            </w:r>
          </w:p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85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и задачи курса. 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математической модели. 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О математических моделях в экономике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Чтение и анализ данных, представленных в виде графиков, диаграмм, таблиц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B7725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использования математических знаний:  проценты, функции, формулы n-го члена и суммы арифметической и геометрической прогрессий, уравнения и неравенства, производная в решении задач с экономическим содержанием. 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60B36" w:rsidRPr="00F217A5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8C5115" w:rsidRPr="00F217A5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8C5115" w:rsidRPr="00F217A5" w:rsidRDefault="008C5115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A27B08" w:rsidRPr="00F217A5">
              <w:rPr>
                <w:rFonts w:ascii="Times New Roman" w:hAnsi="Times New Roman" w:cs="Times New Roman"/>
                <w:sz w:val="24"/>
                <w:szCs w:val="24"/>
              </w:rPr>
              <w:t>: работа в группах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арифметические задачи  на товарно-денежные отношения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связанные с налогами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стоимости товара в процентах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последовательное увеличение и уменьшение цены на определенное количество процентов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A27B08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проценты с экономическим содержанием по теории вероятностей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1559" w:type="dxa"/>
          </w:tcPr>
          <w:p w:rsidR="00B77251" w:rsidRPr="00F217A5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вклады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B77251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Дифференцированные и аннуитетные платежи</w:t>
            </w:r>
          </w:p>
        </w:tc>
        <w:tc>
          <w:tcPr>
            <w:tcW w:w="1559" w:type="dxa"/>
          </w:tcPr>
          <w:p w:rsidR="00B77251" w:rsidRPr="00F217A5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кредиты с аннуитетными платежами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73659D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Семинар -практикум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кредиты с дифференцированными платежами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Семинар -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985" w:type="dxa"/>
          </w:tcPr>
          <w:p w:rsidR="00B77251" w:rsidRPr="00F217A5" w:rsidRDefault="0073659D" w:rsidP="00A3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Диагностическая работа №</w:t>
            </w:r>
            <w:r w:rsidR="00A32419" w:rsidRPr="00F217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96D" w:rsidRPr="00F217A5" w:rsidTr="00EE696D">
        <w:tc>
          <w:tcPr>
            <w:tcW w:w="5353" w:type="dxa"/>
            <w:gridSpan w:val="2"/>
          </w:tcPr>
          <w:p w:rsidR="00EE696D" w:rsidRPr="00F217A5" w:rsidRDefault="00EE696D" w:rsidP="00EE696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EE696D" w:rsidRPr="00F217A5" w:rsidRDefault="00BE551D" w:rsidP="00B77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21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985" w:type="dxa"/>
          </w:tcPr>
          <w:p w:rsidR="00EE696D" w:rsidRPr="00F217A5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696D" w:rsidRPr="00F217A5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511" w:rsidRPr="00F217A5" w:rsidRDefault="00F53511" w:rsidP="00F53511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F217A5">
        <w:rPr>
          <w:rFonts w:ascii="Times New Roman" w:hAnsi="Times New Roman" w:cs="Times New Roman"/>
          <w:color w:val="auto"/>
        </w:rPr>
        <w:t>Календарно-тематическое планирование</w:t>
      </w:r>
      <w:r>
        <w:rPr>
          <w:rFonts w:ascii="Times New Roman" w:hAnsi="Times New Roman" w:cs="Times New Roman"/>
          <w:color w:val="auto"/>
        </w:rPr>
        <w:t xml:space="preserve"> 11 класс</w:t>
      </w:r>
    </w:p>
    <w:p w:rsidR="00F53511" w:rsidRPr="00F217A5" w:rsidRDefault="00F53511" w:rsidP="00F53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(1 ч в неделю, всего 17</w:t>
      </w:r>
      <w:r w:rsidRPr="00F217A5">
        <w:rPr>
          <w:rFonts w:ascii="Times New Roman" w:eastAsia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асов</w:t>
      </w:r>
      <w:r w:rsidRPr="00F217A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9"/>
        <w:tblW w:w="10882" w:type="dxa"/>
        <w:tblLayout w:type="fixed"/>
        <w:tblLook w:val="04A0"/>
      </w:tblPr>
      <w:tblGrid>
        <w:gridCol w:w="817"/>
        <w:gridCol w:w="4536"/>
        <w:gridCol w:w="1559"/>
        <w:gridCol w:w="1985"/>
        <w:gridCol w:w="1985"/>
      </w:tblGrid>
      <w:tr w:rsidR="00F53511" w:rsidRPr="00F217A5" w:rsidTr="001A53F1">
        <w:tc>
          <w:tcPr>
            <w:tcW w:w="817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организации занятия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и геометрическая прогрессии в экономических задачах.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экономических задач с  использованием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математических знаний:  проценты, функции, формулы n-го члена и суммы арифметической и геометрической прогрессий.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</w:t>
            </w:r>
          </w:p>
        </w:tc>
      </w:tr>
      <w:tr w:rsidR="001A53F1" w:rsidRPr="00F217A5" w:rsidTr="001A53F1">
        <w:tc>
          <w:tcPr>
            <w:tcW w:w="817" w:type="dxa"/>
          </w:tcPr>
          <w:p w:rsidR="001A53F1" w:rsidRPr="00F217A5" w:rsidRDefault="001A53F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53F1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с использование формулы сложных процентов</w:t>
            </w:r>
          </w:p>
        </w:tc>
        <w:tc>
          <w:tcPr>
            <w:tcW w:w="1559" w:type="dxa"/>
          </w:tcPr>
          <w:p w:rsidR="001A53F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134AF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1A53F1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1A53F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3F1" w:rsidRPr="00F217A5" w:rsidTr="001A53F1">
        <w:tc>
          <w:tcPr>
            <w:tcW w:w="817" w:type="dxa"/>
          </w:tcPr>
          <w:p w:rsidR="001A53F1" w:rsidRPr="00F217A5" w:rsidRDefault="001A53F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53F1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решения задач на кредиты</w:t>
            </w:r>
          </w:p>
        </w:tc>
        <w:tc>
          <w:tcPr>
            <w:tcW w:w="1559" w:type="dxa"/>
          </w:tcPr>
          <w:p w:rsidR="001A53F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134AF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1A53F1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1A53F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на выплаты кредитов   произвольными платежами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Практикум: работа в группах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с  дифференцированными платежами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№4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задач, связанных</w:t>
            </w:r>
            <w:r w:rsidR="00F53511"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налогами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задачи на нахождение наибольшего и наименьшего значения функции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</w:t>
            </w:r>
          </w:p>
        </w:tc>
      </w:tr>
      <w:tr w:rsidR="00F53511" w:rsidRPr="00F217A5" w:rsidTr="001A53F1">
        <w:tc>
          <w:tcPr>
            <w:tcW w:w="5353" w:type="dxa"/>
            <w:gridSpan w:val="2"/>
          </w:tcPr>
          <w:p w:rsidR="00F53511" w:rsidRPr="00F217A5" w:rsidRDefault="00F53511" w:rsidP="001A53F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377C" w:rsidRPr="00F217A5" w:rsidRDefault="0007377C" w:rsidP="0007377C">
      <w:pPr>
        <w:rPr>
          <w:rFonts w:ascii="Times New Roman" w:hAnsi="Times New Roman" w:cs="Times New Roman"/>
          <w:sz w:val="24"/>
          <w:szCs w:val="24"/>
        </w:rPr>
      </w:pPr>
    </w:p>
    <w:p w:rsidR="00EE696D" w:rsidRPr="00F217A5" w:rsidRDefault="00EE696D" w:rsidP="00F217A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9450361"/>
      <w:r w:rsidRPr="00F217A5">
        <w:rPr>
          <w:rFonts w:ascii="Times New Roman" w:hAnsi="Times New Roman" w:cs="Times New Roman"/>
          <w:color w:val="auto"/>
        </w:rPr>
        <w:t>Список литературы</w:t>
      </w:r>
      <w:bookmarkEnd w:id="4"/>
    </w:p>
    <w:p w:rsidR="00BA1B1C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Прокофьев А.А., Корянов А.Г. ЕГЭ. Математика. Профильный уровень. Социально-экономические задачи. Задание 17. – М.: Легион, 2019. -160с.</w:t>
      </w:r>
    </w:p>
    <w:p w:rsidR="00A32419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Садовничий Ю.В. ЕГЭ. Математика. Профильный уровень. Задания с развернутым ответом. – М.: издательство «Экзамен», 2019.- 654с.</w:t>
      </w:r>
    </w:p>
    <w:p w:rsidR="00BA1B1C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Шестаков С.А. ЕГЭ 2018. Математика. Задачи с экономическим содержанием. Задача 17 (профильный уровень) /под ред. И.В. Ященко. -  М.: МЦНМО, 2018.  – 208с.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17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ИНТЕРНЕТ – ресурсы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2419" w:rsidRPr="00F217A5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color w:val="0070C0"/>
          <w:sz w:val="24"/>
          <w:szCs w:val="24"/>
        </w:rPr>
        <w:t>https://4ege.ru/video-matematika</w:t>
      </w:r>
      <w:r w:rsidRPr="00F217A5">
        <w:rPr>
          <w:rFonts w:ascii="Times New Roman" w:hAnsi="Times New Roman" w:cs="Times New Roman"/>
          <w:sz w:val="24"/>
          <w:szCs w:val="24"/>
        </w:rPr>
        <w:t>/  - видеоуроки по решению задачи №17</w:t>
      </w:r>
    </w:p>
    <w:p w:rsidR="00A32419" w:rsidRPr="00F217A5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color w:val="0070C0"/>
          <w:sz w:val="24"/>
          <w:szCs w:val="24"/>
        </w:rPr>
        <w:t>https://www.legionr.ru/webinars/matematika/</w:t>
      </w:r>
      <w:r w:rsidRPr="00F217A5">
        <w:rPr>
          <w:rFonts w:ascii="Times New Roman" w:hAnsi="Times New Roman" w:cs="Times New Roman"/>
          <w:sz w:val="24"/>
          <w:szCs w:val="24"/>
        </w:rPr>
        <w:t xml:space="preserve"> - вебинары издательства «Легион»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8A8" w:rsidRPr="00F217A5" w:rsidRDefault="000348A8" w:rsidP="00FD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348A8" w:rsidRPr="00F217A5" w:rsidSect="00F27452">
      <w:footerReference w:type="default" r:id="rId9"/>
      <w:pgSz w:w="11906" w:h="16838"/>
      <w:pgMar w:top="709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C52" w:rsidRDefault="007D0C52" w:rsidP="00C07B58">
      <w:pPr>
        <w:spacing w:after="0" w:line="240" w:lineRule="auto"/>
      </w:pPr>
      <w:r>
        <w:separator/>
      </w:r>
    </w:p>
  </w:endnote>
  <w:endnote w:type="continuationSeparator" w:id="1">
    <w:p w:rsidR="007D0C52" w:rsidRDefault="007D0C52" w:rsidP="00C0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56985"/>
    </w:sdtPr>
    <w:sdtContent>
      <w:p w:rsidR="001A53F1" w:rsidRDefault="001B70C4">
        <w:pPr>
          <w:pStyle w:val="ae"/>
          <w:jc w:val="center"/>
        </w:pPr>
        <w:fldSimple w:instr=" PAGE   \* MERGEFORMAT ">
          <w:r w:rsidR="00806790">
            <w:rPr>
              <w:noProof/>
            </w:rPr>
            <w:t>1</w:t>
          </w:r>
        </w:fldSimple>
      </w:p>
    </w:sdtContent>
  </w:sdt>
  <w:p w:rsidR="001A53F1" w:rsidRDefault="001A53F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C52" w:rsidRDefault="007D0C52" w:rsidP="00C07B58">
      <w:pPr>
        <w:spacing w:after="0" w:line="240" w:lineRule="auto"/>
      </w:pPr>
      <w:r>
        <w:separator/>
      </w:r>
    </w:p>
  </w:footnote>
  <w:footnote w:type="continuationSeparator" w:id="1">
    <w:p w:rsidR="007D0C52" w:rsidRDefault="007D0C52" w:rsidP="00C07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0012"/>
    <w:multiLevelType w:val="hybridMultilevel"/>
    <w:tmpl w:val="2C260934"/>
    <w:lvl w:ilvl="0" w:tplc="782A7F9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C2E40"/>
    <w:multiLevelType w:val="hybridMultilevel"/>
    <w:tmpl w:val="A4143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82FEB"/>
    <w:multiLevelType w:val="hybridMultilevel"/>
    <w:tmpl w:val="77C06BF2"/>
    <w:lvl w:ilvl="0" w:tplc="A7609932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63D7A"/>
    <w:multiLevelType w:val="hybridMultilevel"/>
    <w:tmpl w:val="755489CE"/>
    <w:lvl w:ilvl="0" w:tplc="1B3C311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12E84"/>
    <w:multiLevelType w:val="hybridMultilevel"/>
    <w:tmpl w:val="A4B2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7D563B"/>
    <w:multiLevelType w:val="hybridMultilevel"/>
    <w:tmpl w:val="4D7A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90127"/>
    <w:multiLevelType w:val="multilevel"/>
    <w:tmpl w:val="B5E6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EB5FC8"/>
    <w:multiLevelType w:val="hybridMultilevel"/>
    <w:tmpl w:val="9DDA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11FA2"/>
    <w:multiLevelType w:val="hybridMultilevel"/>
    <w:tmpl w:val="756ADCC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4FF94841"/>
    <w:multiLevelType w:val="multilevel"/>
    <w:tmpl w:val="5DC6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3726A8"/>
    <w:multiLevelType w:val="multilevel"/>
    <w:tmpl w:val="6880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0C7623"/>
    <w:multiLevelType w:val="hybridMultilevel"/>
    <w:tmpl w:val="EEA84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AE6B11"/>
    <w:multiLevelType w:val="hybridMultilevel"/>
    <w:tmpl w:val="61AE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04992"/>
    <w:multiLevelType w:val="hybridMultilevel"/>
    <w:tmpl w:val="4D7A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52561"/>
    <w:multiLevelType w:val="hybridMultilevel"/>
    <w:tmpl w:val="43C8D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31EA4"/>
    <w:multiLevelType w:val="hybridMultilevel"/>
    <w:tmpl w:val="1B46C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376617"/>
    <w:multiLevelType w:val="hybridMultilevel"/>
    <w:tmpl w:val="EA8A56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8"/>
  </w:num>
  <w:num w:numId="5">
    <w:abstractNumId w:val="7"/>
  </w:num>
  <w:num w:numId="6">
    <w:abstractNumId w:val="6"/>
  </w:num>
  <w:num w:numId="7">
    <w:abstractNumId w:val="14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0"/>
  </w:num>
  <w:num w:numId="14">
    <w:abstractNumId w:val="1"/>
  </w:num>
  <w:num w:numId="15">
    <w:abstractNumId w:val="3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7985"/>
    <w:rsid w:val="000348A8"/>
    <w:rsid w:val="0007377C"/>
    <w:rsid w:val="000B18FA"/>
    <w:rsid w:val="0019076B"/>
    <w:rsid w:val="001A53F1"/>
    <w:rsid w:val="001B70C4"/>
    <w:rsid w:val="00222689"/>
    <w:rsid w:val="002524A6"/>
    <w:rsid w:val="00276D89"/>
    <w:rsid w:val="002E62A0"/>
    <w:rsid w:val="00331EE9"/>
    <w:rsid w:val="00333CCB"/>
    <w:rsid w:val="00445BB2"/>
    <w:rsid w:val="004535F5"/>
    <w:rsid w:val="004A7540"/>
    <w:rsid w:val="004D2BB6"/>
    <w:rsid w:val="005134AF"/>
    <w:rsid w:val="00542B0F"/>
    <w:rsid w:val="005D1F65"/>
    <w:rsid w:val="00660B36"/>
    <w:rsid w:val="006F1E90"/>
    <w:rsid w:val="0073659D"/>
    <w:rsid w:val="007738D9"/>
    <w:rsid w:val="007C3A7A"/>
    <w:rsid w:val="007D0C52"/>
    <w:rsid w:val="00806790"/>
    <w:rsid w:val="00807AC7"/>
    <w:rsid w:val="0085519A"/>
    <w:rsid w:val="00856130"/>
    <w:rsid w:val="008C5115"/>
    <w:rsid w:val="00927985"/>
    <w:rsid w:val="0095500C"/>
    <w:rsid w:val="00985CDE"/>
    <w:rsid w:val="009C7528"/>
    <w:rsid w:val="00A27B08"/>
    <w:rsid w:val="00A32419"/>
    <w:rsid w:val="00A43922"/>
    <w:rsid w:val="00AC6CCF"/>
    <w:rsid w:val="00B64814"/>
    <w:rsid w:val="00B77251"/>
    <w:rsid w:val="00BA1B1C"/>
    <w:rsid w:val="00BC6D47"/>
    <w:rsid w:val="00BE551D"/>
    <w:rsid w:val="00C07B58"/>
    <w:rsid w:val="00C624E0"/>
    <w:rsid w:val="00C71945"/>
    <w:rsid w:val="00C770B2"/>
    <w:rsid w:val="00C96FF4"/>
    <w:rsid w:val="00D102EC"/>
    <w:rsid w:val="00D1553A"/>
    <w:rsid w:val="00D57960"/>
    <w:rsid w:val="00E33D74"/>
    <w:rsid w:val="00E50D63"/>
    <w:rsid w:val="00E879D0"/>
    <w:rsid w:val="00EE5766"/>
    <w:rsid w:val="00EE696D"/>
    <w:rsid w:val="00F217A5"/>
    <w:rsid w:val="00F27452"/>
    <w:rsid w:val="00F53511"/>
    <w:rsid w:val="00F65F29"/>
    <w:rsid w:val="00F97DB7"/>
    <w:rsid w:val="00FD7408"/>
    <w:rsid w:val="00FF6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F5"/>
  </w:style>
  <w:style w:type="paragraph" w:styleId="1">
    <w:name w:val="heading 1"/>
    <w:basedOn w:val="a"/>
    <w:next w:val="a"/>
    <w:link w:val="10"/>
    <w:uiPriority w:val="9"/>
    <w:qFormat/>
    <w:rsid w:val="00927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6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6D4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97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endnote text"/>
    <w:basedOn w:val="a"/>
    <w:link w:val="a6"/>
    <w:uiPriority w:val="99"/>
    <w:semiHidden/>
    <w:unhideWhenUsed/>
    <w:rsid w:val="00C07B5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07B5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07B58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33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07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D5796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D579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2419"/>
  </w:style>
  <w:style w:type="paragraph" w:styleId="ae">
    <w:name w:val="footer"/>
    <w:basedOn w:val="a"/>
    <w:link w:val="af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2419"/>
  </w:style>
  <w:style w:type="paragraph" w:styleId="af0">
    <w:name w:val="TOC Heading"/>
    <w:basedOn w:val="1"/>
    <w:next w:val="a"/>
    <w:uiPriority w:val="39"/>
    <w:semiHidden/>
    <w:unhideWhenUsed/>
    <w:qFormat/>
    <w:rsid w:val="00A3241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32419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A3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41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64814"/>
    <w:pPr>
      <w:spacing w:after="0" w:line="240" w:lineRule="auto"/>
    </w:pPr>
  </w:style>
  <w:style w:type="character" w:customStyle="1" w:styleId="af4">
    <w:name w:val="Без интервала Знак"/>
    <w:basedOn w:val="a0"/>
    <w:link w:val="af3"/>
    <w:uiPriority w:val="1"/>
    <w:rsid w:val="00B6481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7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6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6D4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97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endnote text"/>
    <w:basedOn w:val="a"/>
    <w:link w:val="a6"/>
    <w:uiPriority w:val="99"/>
    <w:semiHidden/>
    <w:unhideWhenUsed/>
    <w:rsid w:val="00C07B5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07B5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07B58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33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073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D5796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D579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2419"/>
  </w:style>
  <w:style w:type="paragraph" w:styleId="ae">
    <w:name w:val="footer"/>
    <w:basedOn w:val="a"/>
    <w:link w:val="af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2419"/>
  </w:style>
  <w:style w:type="paragraph" w:styleId="af0">
    <w:name w:val="TOC Heading"/>
    <w:basedOn w:val="1"/>
    <w:next w:val="a"/>
    <w:uiPriority w:val="39"/>
    <w:semiHidden/>
    <w:unhideWhenUsed/>
    <w:qFormat/>
    <w:rsid w:val="00A3241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32419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A3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41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64814"/>
    <w:pPr>
      <w:spacing w:after="0" w:line="240" w:lineRule="auto"/>
    </w:pPr>
  </w:style>
  <w:style w:type="character" w:customStyle="1" w:styleId="af4">
    <w:name w:val="Без интервала Знак"/>
    <w:basedOn w:val="a0"/>
    <w:link w:val="af3"/>
    <w:uiPriority w:val="1"/>
    <w:rsid w:val="00B6481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FDF67-0683-4192-8F93-6F1BCBC0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user</dc:creator>
  <cp:lastModifiedBy>Windows User</cp:lastModifiedBy>
  <cp:revision>4</cp:revision>
  <dcterms:created xsi:type="dcterms:W3CDTF">2020-09-11T15:32:00Z</dcterms:created>
  <dcterms:modified xsi:type="dcterms:W3CDTF">2021-09-10T14:00:00Z</dcterms:modified>
</cp:coreProperties>
</file>