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A43" w:rsidRPr="001C2A43" w:rsidRDefault="001C2A43" w:rsidP="001C2A43">
      <w:pPr>
        <w:tabs>
          <w:tab w:val="left" w:pos="330"/>
        </w:tabs>
        <w:contextualSpacing/>
        <w:jc w:val="both"/>
        <w:rPr>
          <w:rFonts w:ascii="Times New Roman" w:eastAsia="Calibri" w:hAnsi="Times New Roman" w:cs="Times New Roman"/>
          <w:lang w:eastAsia="en-US"/>
        </w:rPr>
      </w:pPr>
    </w:p>
    <w:p w:rsidR="00C12A19" w:rsidRPr="00C12A19" w:rsidRDefault="00C12A19" w:rsidP="00C12A1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page_5_0"/>
      <w:r w:rsidRPr="00C12A19">
        <w:rPr>
          <w:rFonts w:ascii="Times New Roman" w:eastAsia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C12A19" w:rsidRPr="00C12A19" w:rsidRDefault="00C12A19" w:rsidP="00C12A1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12A19">
        <w:rPr>
          <w:rFonts w:ascii="Times New Roman" w:eastAsia="Times New Roman" w:hAnsi="Times New Roman" w:cs="Times New Roman"/>
          <w:sz w:val="28"/>
          <w:szCs w:val="28"/>
        </w:rPr>
        <w:t>«Шуйская средняя общеобразовательная школа»</w:t>
      </w:r>
    </w:p>
    <w:p w:rsidR="00C12A19" w:rsidRPr="00C12A19" w:rsidRDefault="00C12A19" w:rsidP="00C12A1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12A19">
        <w:rPr>
          <w:rFonts w:ascii="Times New Roman" w:eastAsia="Times New Roman" w:hAnsi="Times New Roman" w:cs="Times New Roman"/>
          <w:sz w:val="28"/>
          <w:szCs w:val="28"/>
        </w:rPr>
        <w:t>Междуреченского района</w:t>
      </w:r>
    </w:p>
    <w:p w:rsidR="00C12A19" w:rsidRPr="00C12A19" w:rsidRDefault="00C12A19" w:rsidP="00C12A19">
      <w:pPr>
        <w:rPr>
          <w:rFonts w:ascii="Times New Roman" w:eastAsia="Times New Roman" w:hAnsi="Times New Roman" w:cs="Times New Roman"/>
          <w:sz w:val="28"/>
          <w:szCs w:val="28"/>
        </w:rPr>
      </w:pPr>
      <w:r w:rsidRPr="00C12A19">
        <w:rPr>
          <w:rFonts w:ascii="Calibri" w:eastAsia="Times New Roman" w:hAnsi="Calibri" w:cs="Times New Roman"/>
          <w:noProof/>
        </w:rPr>
        <w:drawing>
          <wp:anchor distT="0" distB="0" distL="114300" distR="114300" simplePos="0" relativeHeight="251659776" behindDoc="1" locked="0" layoutInCell="1" allowOverlap="1" wp14:anchorId="5739897A" wp14:editId="555C0488">
            <wp:simplePos x="0" y="0"/>
            <wp:positionH relativeFrom="column">
              <wp:posOffset>3314065</wp:posOffset>
            </wp:positionH>
            <wp:positionV relativeFrom="paragraph">
              <wp:posOffset>48260</wp:posOffset>
            </wp:positionV>
            <wp:extent cx="1638300" cy="153352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533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8"/>
        <w:gridCol w:w="4526"/>
      </w:tblGrid>
      <w:tr w:rsidR="00C12A19" w:rsidRPr="00C12A19" w:rsidTr="00747DEA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A19" w:rsidRPr="00C12A19" w:rsidRDefault="00C12A19" w:rsidP="00C12A1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C12A19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Рассмотрено на педагогическом совете </w:t>
            </w:r>
          </w:p>
          <w:p w:rsidR="00C12A19" w:rsidRPr="00C12A19" w:rsidRDefault="00C12A19" w:rsidP="00C12A1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  <w:r w:rsidRPr="00C12A19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Протокол №1 от 29.08.2023                            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A19" w:rsidRPr="00C12A19" w:rsidRDefault="00C12A19" w:rsidP="00C12A1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C12A19"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  <w:t xml:space="preserve">   </w:t>
            </w:r>
            <w:r w:rsidRPr="00C12A19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УТВЕРЖДАЮ:                                                                  </w:t>
            </w:r>
          </w:p>
          <w:p w:rsidR="00C12A19" w:rsidRPr="00C12A19" w:rsidRDefault="00C12A19" w:rsidP="00C12A1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C12A19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Директор школы________</w:t>
            </w:r>
            <w:proofErr w:type="spellStart"/>
            <w:r w:rsidRPr="00C12A19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Е.Н.Житкова</w:t>
            </w:r>
            <w:proofErr w:type="spellEnd"/>
            <w:r w:rsidRPr="00C12A19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                                  Приказ  №73 от.29.08.2023г.</w:t>
            </w:r>
          </w:p>
          <w:p w:rsidR="00C12A19" w:rsidRPr="00C12A19" w:rsidRDefault="00C12A19" w:rsidP="00C12A1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C12A19" w:rsidRPr="00C12A19" w:rsidRDefault="00C12A19" w:rsidP="00C12A19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C12A19" w:rsidRPr="00C12A19" w:rsidRDefault="00C12A19" w:rsidP="00C12A19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12A19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 </w:t>
      </w:r>
    </w:p>
    <w:p w:rsidR="00C12A19" w:rsidRPr="00C12A19" w:rsidRDefault="00C12A19" w:rsidP="00C12A19">
      <w:pPr>
        <w:autoSpaceDE w:val="0"/>
        <w:autoSpaceDN w:val="0"/>
        <w:adjustRightInd w:val="0"/>
        <w:jc w:val="center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C12A19" w:rsidRPr="00C12A19" w:rsidRDefault="00C12A19" w:rsidP="00C12A19">
      <w:pPr>
        <w:shd w:val="clear" w:color="auto" w:fill="FFFFFF"/>
        <w:rPr>
          <w:rFonts w:ascii="Calibri" w:eastAsia="Times New Roman" w:hAnsi="Calibri" w:cs="Times New Roman"/>
          <w:kern w:val="2"/>
          <w:sz w:val="28"/>
          <w:szCs w:val="28"/>
        </w:rPr>
      </w:pPr>
    </w:p>
    <w:p w:rsidR="00C12A19" w:rsidRPr="00C12A19" w:rsidRDefault="00C12A19" w:rsidP="00C12A1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C12A19">
        <w:rPr>
          <w:rFonts w:ascii="Times New Roman" w:eastAsia="Times New Roman" w:hAnsi="Times New Roman" w:cs="Times New Roman"/>
          <w:kern w:val="2"/>
          <w:sz w:val="28"/>
          <w:szCs w:val="28"/>
        </w:rPr>
        <w:t>ДОПОЛНИТЕЛЬНАЯ ОБЩЕОБРАЗОВАТЕЛЬНАЯ</w:t>
      </w:r>
    </w:p>
    <w:p w:rsidR="00C12A19" w:rsidRPr="00C12A19" w:rsidRDefault="00C12A19" w:rsidP="00C12A1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C12A19">
        <w:rPr>
          <w:rFonts w:ascii="Times New Roman" w:eastAsia="Times New Roman" w:hAnsi="Times New Roman" w:cs="Times New Roman"/>
          <w:kern w:val="2"/>
          <w:sz w:val="28"/>
          <w:szCs w:val="28"/>
        </w:rPr>
        <w:t>ОБЩЕРАЗВИВАЮЩАЯ  ПРОГРАММА</w:t>
      </w:r>
    </w:p>
    <w:p w:rsidR="00C12A19" w:rsidRPr="00C12A19" w:rsidRDefault="00C12A19" w:rsidP="00C12A1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</w:rPr>
      </w:pPr>
      <w:proofErr w:type="gramStart"/>
      <w:r w:rsidRPr="00C12A19">
        <w:rPr>
          <w:rFonts w:ascii="Times New Roman" w:eastAsia="Times New Roman" w:hAnsi="Times New Roman" w:cs="Times New Roman"/>
          <w:kern w:val="2"/>
          <w:sz w:val="28"/>
          <w:szCs w:val="28"/>
        </w:rPr>
        <w:t>ЕСТЕСТВЕННО-НАУЧНОЙ</w:t>
      </w:r>
      <w:proofErr w:type="gramEnd"/>
      <w:r w:rsidRPr="00C12A19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 НАПРАВЛЕННОСТИ</w:t>
      </w:r>
    </w:p>
    <w:p w:rsidR="00C12A19" w:rsidRPr="00C12A19" w:rsidRDefault="00C12A19" w:rsidP="00C12A19">
      <w:pPr>
        <w:shd w:val="clear" w:color="auto" w:fill="FFFFFF"/>
        <w:jc w:val="center"/>
        <w:rPr>
          <w:rFonts w:ascii="Times New Roman" w:eastAsia="Times New Roman" w:hAnsi="Times New Roman" w:cs="Times New Roman"/>
          <w:kern w:val="2"/>
          <w:sz w:val="32"/>
          <w:szCs w:val="40"/>
        </w:rPr>
      </w:pPr>
      <w:r w:rsidRPr="00C12A19">
        <w:rPr>
          <w:rFonts w:ascii="Times New Roman" w:eastAsia="Times New Roman" w:hAnsi="Times New Roman" w:cs="Times New Roman"/>
          <w:kern w:val="2"/>
          <w:sz w:val="32"/>
          <w:szCs w:val="40"/>
        </w:rPr>
        <w:t>«</w:t>
      </w:r>
      <w:r>
        <w:rPr>
          <w:rFonts w:ascii="Times New Roman" w:eastAsia="Times New Roman" w:hAnsi="Times New Roman" w:cs="Times New Roman"/>
          <w:kern w:val="2"/>
          <w:sz w:val="32"/>
          <w:szCs w:val="40"/>
        </w:rPr>
        <w:t>ЮНЫЙ ОБЩЕСТВОВЕД</w:t>
      </w:r>
      <w:r w:rsidRPr="00C12A19">
        <w:rPr>
          <w:rFonts w:ascii="Times New Roman" w:eastAsia="Times New Roman" w:hAnsi="Times New Roman" w:cs="Times New Roman"/>
          <w:kern w:val="2"/>
          <w:sz w:val="32"/>
          <w:szCs w:val="40"/>
        </w:rPr>
        <w:t>»</w:t>
      </w:r>
    </w:p>
    <w:p w:rsidR="00C12A19" w:rsidRPr="00C12A19" w:rsidRDefault="00C12A19" w:rsidP="00C12A19">
      <w:pPr>
        <w:shd w:val="clear" w:color="auto" w:fill="FFFFFF"/>
        <w:rPr>
          <w:rFonts w:ascii="Calibri" w:eastAsia="Times New Roman" w:hAnsi="Calibri" w:cs="Times New Roman"/>
          <w:kern w:val="2"/>
          <w:sz w:val="28"/>
          <w:szCs w:val="28"/>
        </w:rPr>
      </w:pPr>
    </w:p>
    <w:p w:rsidR="00C12A19" w:rsidRPr="00C12A19" w:rsidRDefault="00C12A19" w:rsidP="00C12A19">
      <w:pPr>
        <w:shd w:val="clear" w:color="auto" w:fill="FFFFFF"/>
        <w:rPr>
          <w:rFonts w:ascii="Calibri" w:eastAsia="Times New Roman" w:hAnsi="Calibri" w:cs="Times New Roman"/>
          <w:kern w:val="2"/>
          <w:sz w:val="28"/>
          <w:szCs w:val="28"/>
        </w:rPr>
      </w:pPr>
    </w:p>
    <w:p w:rsidR="00C12A19" w:rsidRPr="00C12A19" w:rsidRDefault="00C12A19" w:rsidP="00C12A19">
      <w:pPr>
        <w:shd w:val="clear" w:color="auto" w:fill="FFFFFF"/>
        <w:rPr>
          <w:rFonts w:ascii="Calibri" w:eastAsia="Times New Roman" w:hAnsi="Calibri" w:cs="Times New Roman"/>
          <w:kern w:val="2"/>
          <w:sz w:val="28"/>
          <w:szCs w:val="28"/>
        </w:rPr>
      </w:pPr>
    </w:p>
    <w:p w:rsidR="00C12A19" w:rsidRPr="00C12A19" w:rsidRDefault="00C12A19" w:rsidP="00C12A19">
      <w:pPr>
        <w:shd w:val="clear" w:color="auto" w:fill="FFFFFF"/>
        <w:rPr>
          <w:rFonts w:ascii="Calibri" w:eastAsia="Times New Roman" w:hAnsi="Calibri" w:cs="Times New Roman"/>
          <w:kern w:val="2"/>
          <w:sz w:val="28"/>
          <w:szCs w:val="28"/>
        </w:rPr>
      </w:pPr>
    </w:p>
    <w:p w:rsidR="00C12A19" w:rsidRPr="00C12A19" w:rsidRDefault="00C12A19" w:rsidP="00C12A19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C12A19">
        <w:rPr>
          <w:rFonts w:ascii="Times New Roman" w:eastAsia="Times New Roman" w:hAnsi="Times New Roman" w:cs="Times New Roman"/>
          <w:kern w:val="2"/>
          <w:sz w:val="28"/>
          <w:szCs w:val="28"/>
        </w:rPr>
        <w:t>Разработана:</w:t>
      </w:r>
    </w:p>
    <w:p w:rsidR="00C12A19" w:rsidRPr="00C12A19" w:rsidRDefault="00C12A19" w:rsidP="00C12A19">
      <w:pPr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C12A19">
        <w:rPr>
          <w:rFonts w:ascii="Times New Roman" w:eastAsia="Times New Roman" w:hAnsi="Times New Roman" w:cs="Times New Roman"/>
          <w:kern w:val="2"/>
          <w:sz w:val="28"/>
          <w:szCs w:val="28"/>
        </w:rPr>
        <w:t>Педагогом  дополнительного образования</w:t>
      </w:r>
    </w:p>
    <w:p w:rsidR="00C12A19" w:rsidRPr="00C12A19" w:rsidRDefault="00C12A19" w:rsidP="00C12A1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Шехиревой</w:t>
      </w:r>
      <w:proofErr w:type="spellEnd"/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Н.И.</w:t>
      </w:r>
    </w:p>
    <w:p w:rsidR="00C12A19" w:rsidRPr="00C12A19" w:rsidRDefault="00C12A19" w:rsidP="00C12A19">
      <w:pPr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</w:rPr>
        <w:t>Первая</w:t>
      </w:r>
      <w:r w:rsidRPr="00C12A19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  квалификационная  категория</w:t>
      </w:r>
    </w:p>
    <w:p w:rsidR="00C12A19" w:rsidRPr="00C12A19" w:rsidRDefault="00C12A19" w:rsidP="00C12A19">
      <w:pPr>
        <w:shd w:val="clear" w:color="auto" w:fill="FFFFFF"/>
        <w:rPr>
          <w:rFonts w:ascii="Calibri" w:eastAsia="Times New Roman" w:hAnsi="Calibri" w:cs="Times New Roman"/>
          <w:kern w:val="2"/>
          <w:sz w:val="28"/>
          <w:szCs w:val="28"/>
        </w:rPr>
      </w:pPr>
    </w:p>
    <w:p w:rsidR="00C12A19" w:rsidRPr="00C12A19" w:rsidRDefault="00C12A19" w:rsidP="00C12A1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12A19">
        <w:rPr>
          <w:rFonts w:ascii="Times New Roman" w:eastAsia="Times New Roman" w:hAnsi="Times New Roman" w:cs="Times New Roman"/>
          <w:sz w:val="28"/>
          <w:szCs w:val="28"/>
        </w:rPr>
        <w:t xml:space="preserve">Срок реализации программы:1 год </w:t>
      </w:r>
    </w:p>
    <w:p w:rsidR="00C12A19" w:rsidRPr="00C12A19" w:rsidRDefault="00C12A19" w:rsidP="00C12A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2A1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для  детей в возрасте  11-12</w:t>
      </w:r>
      <w:r w:rsidRPr="00C12A19">
        <w:rPr>
          <w:rFonts w:ascii="Times New Roman" w:eastAsia="Times New Roman" w:hAnsi="Times New Roman" w:cs="Times New Roman"/>
          <w:sz w:val="28"/>
          <w:szCs w:val="28"/>
        </w:rPr>
        <w:t>лет</w:t>
      </w:r>
    </w:p>
    <w:p w:rsidR="00C12A19" w:rsidRPr="00C12A19" w:rsidRDefault="00C12A19" w:rsidP="00C12A1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</w:rPr>
      </w:pPr>
    </w:p>
    <w:p w:rsidR="00C12A19" w:rsidRPr="00C12A19" w:rsidRDefault="00C12A19" w:rsidP="00C12A1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</w:rPr>
      </w:pPr>
    </w:p>
    <w:p w:rsidR="00C12A19" w:rsidRPr="00C12A19" w:rsidRDefault="00C12A19" w:rsidP="00C12A19">
      <w:pPr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C12A19" w:rsidRPr="00C12A19" w:rsidRDefault="00C12A19" w:rsidP="00C12A19">
      <w:pPr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C12A19" w:rsidRPr="00C12A19" w:rsidRDefault="00C12A19" w:rsidP="00C12A19">
      <w:pPr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C12A19" w:rsidRPr="00C12A19" w:rsidRDefault="00C12A19" w:rsidP="00C12A19">
      <w:pPr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C12A19" w:rsidRPr="00C12A19" w:rsidRDefault="00C12A19" w:rsidP="00C12A1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</w:rPr>
      </w:pPr>
      <w:r w:rsidRPr="00C12A19">
        <w:rPr>
          <w:rFonts w:ascii="Times New Roman" w:eastAsia="Times New Roman" w:hAnsi="Times New Roman" w:cs="Times New Roman"/>
          <w:kern w:val="2"/>
        </w:rPr>
        <w:t>с. Шуйское</w:t>
      </w:r>
    </w:p>
    <w:p w:rsidR="00C12A19" w:rsidRPr="00C12A19" w:rsidRDefault="00C12A19" w:rsidP="00C12A1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</w:rPr>
        <w:sectPr w:rsidR="00C12A19" w:rsidRPr="00C12A19" w:rsidSect="00C12A19">
          <w:pgSz w:w="11904" w:h="16838"/>
          <w:pgMar w:top="1130" w:right="850" w:bottom="0" w:left="1416" w:header="0" w:footer="0" w:gutter="0"/>
          <w:cols w:space="708"/>
        </w:sectPr>
      </w:pPr>
      <w:r w:rsidRPr="00C12A19">
        <w:rPr>
          <w:rFonts w:ascii="Times New Roman" w:eastAsia="Times New Roman" w:hAnsi="Times New Roman" w:cs="Times New Roman"/>
          <w:kern w:val="2"/>
        </w:rPr>
        <w:t>20</w:t>
      </w:r>
      <w:bookmarkEnd w:id="0"/>
      <w:r>
        <w:rPr>
          <w:rFonts w:ascii="Times New Roman" w:eastAsia="Times New Roman" w:hAnsi="Times New Roman" w:cs="Times New Roman"/>
          <w:kern w:val="2"/>
        </w:rPr>
        <w:t>23</w:t>
      </w:r>
      <w:bookmarkStart w:id="1" w:name="_GoBack"/>
      <w:bookmarkEnd w:id="1"/>
    </w:p>
    <w:p w:rsidR="00C12A19" w:rsidRPr="00C12A19" w:rsidRDefault="00C12A19" w:rsidP="00C12A19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</w:rPr>
        <w:sectPr w:rsidR="00C12A19" w:rsidRPr="00C12A19">
          <w:pgSz w:w="11904" w:h="16838"/>
          <w:pgMar w:top="1134" w:right="850" w:bottom="0" w:left="1402" w:header="0" w:footer="0" w:gutter="0"/>
          <w:cols w:space="708"/>
        </w:sectPr>
      </w:pPr>
    </w:p>
    <w:p w:rsidR="001C2A43" w:rsidRPr="001C2A43" w:rsidRDefault="001C2A43" w:rsidP="00C12A19">
      <w:pPr>
        <w:suppressAutoHyphens/>
        <w:rPr>
          <w:rFonts w:ascii="Times New Roman" w:hAnsi="Times New Roman" w:cs="Times New Roman"/>
          <w:lang w:eastAsia="ar-SA"/>
        </w:rPr>
      </w:pPr>
    </w:p>
    <w:p w:rsidR="001C2A43" w:rsidRPr="001C2A43" w:rsidRDefault="001C2A43" w:rsidP="001C2A43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  <w:r w:rsidRPr="001C2A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</w:p>
    <w:p w:rsidR="001C2A43" w:rsidRPr="001C2A43" w:rsidRDefault="001C2A43" w:rsidP="001C2A43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Обоснованность (актуальность, новизна, значимость).</w:t>
      </w:r>
    </w:p>
    <w:p w:rsidR="001C2A43" w:rsidRPr="001C2A43" w:rsidRDefault="001C2A43" w:rsidP="001C2A4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Современный мир переживает период перехода </w:t>
      </w:r>
      <w:proofErr w:type="gramStart"/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proofErr w:type="gramEnd"/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индустриального к информационному обществу. Процессы глобализации и информатизации необратимым образом меняют существующие общественные отношения во всех сферах - политической, правовой, экономической, семейной, бытовой, социальной, культурной и др. Наша страна не может оставаться в стороне от происходящих событий. Российское общество переживает сложный период становления новой системы ценностей, утверждения новых приоритетов в государственной политике и общественной деятельности, формирования основ правового государства и гражданского общества. Российским гражданам предстоит осознанно определиться в обществе, в своем отношении к государству, осмыслить, что только свободный и независимый человек, осознающий свою ответственность за совершаемые поступки, носитель современной системы знаний, принимающий ценности и принципы демократии, может стать истинным гражданином современной России.</w:t>
      </w:r>
    </w:p>
    <w:p w:rsidR="001C2A43" w:rsidRPr="001C2A43" w:rsidRDefault="001C2A43" w:rsidP="001C2A4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Курс </w:t>
      </w:r>
      <w:r w:rsidRPr="001C2A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«Юный обществовед»</w:t>
      </w: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 вводит школьника в сложный мир общественных отношений, дает возможность поразмышлять о самом себе и своем месте в окружающем мире, показывает механизм взаимоотношений между разными государствами в условиях глобализации.</w:t>
      </w:r>
    </w:p>
    <w:p w:rsidR="001C2A43" w:rsidRPr="001C2A43" w:rsidRDefault="001C2A43" w:rsidP="001C2A4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Молодые граждане России не только знакомятся с накопленным мировым и отечественным опытом в области различных общественных наук, но и активно включаются в обсуждение, приобретают навыки получения и анализа информации из разных источников, применения полученных на занятиях знаний в рамках социальных проектов или при подготовке творческих работ, при создании школьных правил и конституций, в организации школьных советов и других молодежных объединений.</w:t>
      </w:r>
      <w:proofErr w:type="gramEnd"/>
    </w:p>
    <w:p w:rsidR="001C2A43" w:rsidRPr="001C2A43" w:rsidRDefault="001C2A43" w:rsidP="001C2A4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Современная школа призвана способствовать подготовке молодого человека к социальному диалогу и сотрудничеству на основе соблюдения прав человека и законов нашей страны.</w:t>
      </w:r>
    </w:p>
    <w:p w:rsidR="001C2A43" w:rsidRPr="001C2A43" w:rsidRDefault="001C2A43" w:rsidP="001C2A4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Курс </w:t>
      </w:r>
      <w:r w:rsidRPr="001C2A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«Юный обществовед»</w:t>
      </w: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направлен </w:t>
      </w:r>
      <w:proofErr w:type="gramStart"/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1C2A43" w:rsidRPr="001C2A43" w:rsidRDefault="001C2A43" w:rsidP="001C2A43">
      <w:pPr>
        <w:numPr>
          <w:ilvl w:val="0"/>
          <w:numId w:val="1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учащимися необходимости изучения прав как одного из средств адаптации в условиях развитого рыночного общества;</w:t>
      </w:r>
    </w:p>
    <w:p w:rsidR="001C2A43" w:rsidRPr="001C2A43" w:rsidRDefault="001C2A43" w:rsidP="001C2A43">
      <w:pPr>
        <w:numPr>
          <w:ilvl w:val="0"/>
          <w:numId w:val="1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учащихся исследовать актуальные политические, экономические, социальные, моральные и культурные проблемы;</w:t>
      </w:r>
    </w:p>
    <w:p w:rsidR="001C2A43" w:rsidRPr="001C2A43" w:rsidRDefault="001C2A43" w:rsidP="001C2A43">
      <w:pPr>
        <w:numPr>
          <w:ilvl w:val="0"/>
          <w:numId w:val="1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собственных норм и ценностей;</w:t>
      </w:r>
    </w:p>
    <w:p w:rsidR="001C2A43" w:rsidRPr="001C2A43" w:rsidRDefault="001C2A43" w:rsidP="001C2A43">
      <w:pPr>
        <w:numPr>
          <w:ilvl w:val="0"/>
          <w:numId w:val="1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установление конструктивных отношений с окружающими.</w:t>
      </w:r>
    </w:p>
    <w:p w:rsidR="001C2A43" w:rsidRPr="001C2A43" w:rsidRDefault="001C2A43" w:rsidP="001C2A4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C2A43" w:rsidRPr="001C2A43" w:rsidRDefault="001C2A43" w:rsidP="001C2A4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Курс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ассчитан на 17 учебных часов из расчета 0,5</w:t>
      </w: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учебных часа в неде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лю, предназначен для учащихся 6 </w:t>
      </w: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классов.</w:t>
      </w:r>
    </w:p>
    <w:p w:rsidR="001C2A43" w:rsidRPr="001C2A43" w:rsidRDefault="001C2A43" w:rsidP="001C2A4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 курса: </w:t>
      </w: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современного цивилизованного человека, подготовленного к жизни в условиях новой России.</w:t>
      </w:r>
    </w:p>
    <w:p w:rsidR="001C2A43" w:rsidRPr="001C2A43" w:rsidRDefault="001C2A43" w:rsidP="001C2A4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C2A43" w:rsidRPr="001C2A43" w:rsidRDefault="001C2A43" w:rsidP="001C2A4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 курса:</w:t>
      </w:r>
    </w:p>
    <w:p w:rsidR="001C2A43" w:rsidRPr="001C2A43" w:rsidRDefault="001C2A43" w:rsidP="001C2A4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 </w:t>
      </w: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правовой культуры и гражданской грамотности через изучение норм общественной жизни, законов, ее регулирующих;</w:t>
      </w:r>
    </w:p>
    <w:p w:rsidR="001C2A43" w:rsidRPr="001C2A43" w:rsidRDefault="001C2A43" w:rsidP="001C2A4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развитие у подростков социальной активности, желания участвовать в преобразованиях окружающей жизни;</w:t>
      </w:r>
    </w:p>
    <w:p w:rsidR="001C2A43" w:rsidRPr="001C2A43" w:rsidRDefault="001C2A43" w:rsidP="001C2A4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профилактика </w:t>
      </w:r>
      <w:proofErr w:type="spellStart"/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девиантного</w:t>
      </w:r>
      <w:proofErr w:type="spellEnd"/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поведения подростка посредством формирования твердого убеждения, что прав не существует без обязанностей;</w:t>
      </w:r>
    </w:p>
    <w:p w:rsidR="001C2A43" w:rsidRPr="001C2A43" w:rsidRDefault="001C2A43" w:rsidP="001C2A4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- формирование активной гражданской позиции и осознание прав личности.</w:t>
      </w:r>
    </w:p>
    <w:p w:rsidR="001C2A43" w:rsidRPr="001C2A43" w:rsidRDefault="001C2A43" w:rsidP="001C2A4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Курс позволяет учащимся оценить свои способности и сделать осознанный жизненный выбор, получить знания, выходящие за рамки базовых программ, и приобрести опыт использования российского законодательства в практической деятельности.</w:t>
      </w:r>
    </w:p>
    <w:p w:rsidR="001C2A43" w:rsidRPr="001C2A43" w:rsidRDefault="001C2A43" w:rsidP="001C2A4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C2A43" w:rsidRPr="001C2A43" w:rsidRDefault="001C2A43" w:rsidP="001C2A43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ходе изучения курса учащиеся должны:</w:t>
      </w:r>
    </w:p>
    <w:p w:rsidR="001C2A43" w:rsidRPr="001C2A43" w:rsidRDefault="001C2A43" w:rsidP="001C2A43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C2A43" w:rsidRPr="001C2A43" w:rsidRDefault="001C2A43" w:rsidP="001C2A4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- усвоить комплекс общетеоретических знаний, узнать о причинах совершения правонарушений и об ответственности за них;</w:t>
      </w:r>
    </w:p>
    <w:p w:rsidR="001C2A43" w:rsidRPr="001C2A43" w:rsidRDefault="001C2A43" w:rsidP="001C2A4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- научиться применять правовые знания на практике, а также участвовать в дискуссии, выдвигать аргументы</w:t>
      </w:r>
    </w:p>
    <w:p w:rsidR="001C2A43" w:rsidRPr="001C2A43" w:rsidRDefault="001C2A43" w:rsidP="001C2A4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C2A43" w:rsidRPr="001C2A43" w:rsidRDefault="001C2A43" w:rsidP="001C2A4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Форма контроля:</w:t>
      </w: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 итоговая конференция (защита проектов, рефератов, индивидуальных и творческих заданий).</w:t>
      </w:r>
    </w:p>
    <w:p w:rsidR="001C2A43" w:rsidRPr="001C2A43" w:rsidRDefault="001C2A43" w:rsidP="001C2A4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Основные формы организации учебных занятий:</w:t>
      </w:r>
    </w:p>
    <w:p w:rsidR="001C2A43" w:rsidRPr="001C2A43" w:rsidRDefault="001C2A43" w:rsidP="001C2A4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- лекция;</w:t>
      </w:r>
    </w:p>
    <w:p w:rsidR="001C2A43" w:rsidRPr="001C2A43" w:rsidRDefault="001C2A43" w:rsidP="001C2A4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-семинар;</w:t>
      </w:r>
    </w:p>
    <w:p w:rsidR="001C2A43" w:rsidRPr="001C2A43" w:rsidRDefault="001C2A43" w:rsidP="001C2A4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-практикум;</w:t>
      </w:r>
    </w:p>
    <w:p w:rsidR="001C2A43" w:rsidRPr="001C2A43" w:rsidRDefault="001C2A43" w:rsidP="001C2A4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-защита творческих и индивидуальных работ;</w:t>
      </w:r>
    </w:p>
    <w:p w:rsidR="001C2A43" w:rsidRPr="001C2A43" w:rsidRDefault="001C2A43" w:rsidP="001C2A4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-учебные теоретические исследования;</w:t>
      </w:r>
    </w:p>
    <w:p w:rsidR="001C2A43" w:rsidRPr="001C2A43" w:rsidRDefault="001C2A43" w:rsidP="001C2A4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-поиск и реферирование дополнительного материала из различных источников (справочников, газет, журналов, учебных пособий, Интернет-ресурсов);</w:t>
      </w:r>
    </w:p>
    <w:p w:rsidR="001C2A43" w:rsidRPr="001C2A43" w:rsidRDefault="001C2A43" w:rsidP="001C2A4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-мозговые штурмы.</w:t>
      </w:r>
    </w:p>
    <w:p w:rsidR="001C2A43" w:rsidRPr="001C2A43" w:rsidRDefault="001C2A43" w:rsidP="001C2A43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Методическое обеспечение</w:t>
      </w:r>
    </w:p>
    <w:p w:rsidR="001C2A43" w:rsidRPr="001C2A43" w:rsidRDefault="001C2A43" w:rsidP="001C2A4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C2A43" w:rsidRPr="001C2A43" w:rsidRDefault="001C2A43" w:rsidP="009A718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 Обеспечение программы различными видами методической продукции.</w:t>
      </w:r>
    </w:p>
    <w:p w:rsidR="001C2A43" w:rsidRPr="001C2A43" w:rsidRDefault="001C2A43" w:rsidP="009A718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составлена с таким условием, что учителю предоставляется возможность выбора вида занятий, разнообразных форм деятельности детей.</w:t>
      </w:r>
    </w:p>
    <w:p w:rsidR="001C2A43" w:rsidRPr="001C2A43" w:rsidRDefault="001C2A43" w:rsidP="009A718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Чтобы занятия были увлекательными и интересными, а работа вызывала у детей чувство радости и удовлетворения, педагогу необходимо создать такие условия для проведения образовательного процесса, при которых познавательная и созидательная деятельность переплетались бы со </w:t>
      </w:r>
      <w:r w:rsidRPr="001C2A4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зрелищно-игровым</w:t>
      </w: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 процессом. Такая установка не только соответствует возрасту детей, для которых предназначена программа, но и помогает выявить творческие способности детей с учетом возраста и индивидуальности каждого ребенка, ведь дети принимаются в студию с разной степенью одаренности и различным уровнем исходной базовой подготовки. Поэтому так важно обеспечить индивидуальный подход к каждому ребенку.</w:t>
      </w:r>
    </w:p>
    <w:p w:rsidR="001C2A43" w:rsidRPr="001C2A43" w:rsidRDefault="001C2A43" w:rsidP="009A718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Игра в этом плане имеет особое значение. Она помогает педагогу выстроить образовательный процесс по принципу от простого к сложному; освоить материал в соответствии с индивидуальными возможностями ребенка, создав при этом каждому ситуацию успеха, ведь каждый ребенок – уникальная личность. Он обладает своим характером, темпераментом, чувствами, увлечениями. У каждого – свой ритм и темп работы.</w:t>
      </w:r>
    </w:p>
    <w:p w:rsidR="001C2A43" w:rsidRPr="001C2A43" w:rsidRDefault="00C12A19" w:rsidP="00C12A19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Содержание</w:t>
      </w:r>
      <w:r w:rsidR="001C2A43" w:rsidRPr="001C2A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1C2A43" w:rsidRPr="001C2A43" w:rsidRDefault="001C2A43" w:rsidP="009A718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Введение. </w:t>
      </w: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Что изучает курс «Юный обществовед».</w:t>
      </w:r>
    </w:p>
    <w:p w:rsidR="001C2A43" w:rsidRPr="001C2A43" w:rsidRDefault="001C2A43" w:rsidP="009A718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Раздел I. Человек и его мир </w:t>
      </w:r>
    </w:p>
    <w:p w:rsidR="001C2A43" w:rsidRPr="001C2A43" w:rsidRDefault="001C2A43" w:rsidP="009A718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1. Загадка и природа человека.</w:t>
      </w: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 Мифы о сотворении человека. Человек – существо биосоциальное. Человек и животное. Основные виды деятельности. Потребности, возможности и способности человека. Сущность человеческого бытия. Взгляды мыслителей на природу человека. Личность как субъект и продукт социальных отношений. Человек его права и обязанности. Я и другие. Ответственность за судьбу и безопасность близких и друзей. Влияние человека на окружающую среду. Кто мы и какие мы? Что значит быть человеком? Человеческое познание. Чувственное и рациональное познание. Врожденные особенности – темперамент. Характер человека.</w:t>
      </w:r>
    </w:p>
    <w:p w:rsidR="001C2A43" w:rsidRPr="001C2A43" w:rsidRDefault="001C2A43" w:rsidP="009A718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2. Человек в поисках смысла жизни. </w:t>
      </w: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Жизненные цели и задачи. Мудрость веков о смысле жизни. Жизненная позиция человека. Идеалы, ценности, нормы. Фатализм, гедонизм, пессимизм, скептицизм, оптимизм. Человек в поисках смысла жизни.</w:t>
      </w:r>
    </w:p>
    <w:p w:rsidR="001C2A43" w:rsidRPr="001C2A43" w:rsidRDefault="001C2A43" w:rsidP="009A718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Тема 3. Мировоззрение человека. </w:t>
      </w: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жить среди людей. Социализация. Мировоззрение: научное, ненаучное, религиозное, атеистическое, гуманистическое, революционное, консервативное. Толерантность, консенсус, компромисс. Связь поколений. Время человеческой жизни. Три вида восприятия времени – время, состоящее из коротких интервалов, время биографическое, время историческое. Место жительства и среда обитания. Влияние времени и пространства на человека. Патриотизм, патриот. Кого можно считать настоящим патриотом.</w:t>
      </w:r>
    </w:p>
    <w:p w:rsidR="001C2A43" w:rsidRPr="001C2A43" w:rsidRDefault="001C2A43" w:rsidP="009A718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4. Потребности и возможности человека. </w:t>
      </w: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Наши потребности: биологические, потребность в безопасности, социальные и духовные. Классификация потребностей: материальные, духовные, низшие, высшие, повседневные, особенные. Реализация потребностей и выбор профессии. Способности человека и, от чего они зависят. Талант и гений. Позиции человека в отношении к окружающим – эгоцентризм, альтруизм.</w:t>
      </w:r>
    </w:p>
    <w:p w:rsidR="001C2A43" w:rsidRPr="001C2A43" w:rsidRDefault="001C2A43" w:rsidP="009A718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5. Человек- существо общественное. Что такое современное общество. </w:t>
      </w: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 «Общество» в узком и широком смысле. Основные характеристики традиционного, индустриального и постиндустриального обществ. Взаимодействие людей в обществе. Коллектив, конфликт, соперничество, сотрудничество. Общение, Как мы общаемся. Общественные группы. Неравенство людей в обществе. Социальные роли, статусы.</w:t>
      </w:r>
    </w:p>
    <w:p w:rsidR="001C2A43" w:rsidRPr="001C2A43" w:rsidRDefault="001C2A43" w:rsidP="009A718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6. Единство в разнообразии: особые пути к новому мироустройству.</w:t>
      </w:r>
    </w:p>
    <w:p w:rsidR="001C2A43" w:rsidRPr="001C2A43" w:rsidRDefault="001C2A43" w:rsidP="009A718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Индийский путь к объединенному человечеству: Махатма Ганд</w:t>
      </w:r>
      <w:proofErr w:type="gramStart"/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и-</w:t>
      </w:r>
      <w:proofErr w:type="gramEnd"/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идеи мирного сосуществования к практике ненасилия. Китайская </w:t>
      </w:r>
      <w:proofErr w:type="spellStart"/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традиция</w:t>
      </w:r>
      <w:proofErr w:type="gramStart"/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:о</w:t>
      </w:r>
      <w:proofErr w:type="gramEnd"/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пыт</w:t>
      </w:r>
      <w:proofErr w:type="spellEnd"/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всемирного влияния через самодостаточность. Латинская Америка: к справедливому мироустройству. Идея единого человечества в исламской цивилизации.</w:t>
      </w:r>
    </w:p>
    <w:p w:rsidR="001C2A43" w:rsidRPr="001C2A43" w:rsidRDefault="001C2A43" w:rsidP="009A718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7. Культура: понятие, многообразие, формы.</w:t>
      </w:r>
    </w:p>
    <w:p w:rsidR="001C2A43" w:rsidRPr="001C2A43" w:rsidRDefault="001C2A43" w:rsidP="009A718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Социализация как фактор сохранения культуры. Из чего состоит культура? Государство и нация. Патриотизм и национализм.</w:t>
      </w:r>
    </w:p>
    <w:p w:rsidR="001C2A43" w:rsidRPr="001C2A43" w:rsidRDefault="001C2A43" w:rsidP="009A718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8. Право и мораль. «Лучше молчать, нежели лгать».</w:t>
      </w: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 Право – регулятор отношений между людьми. Теории возникновения права. Юридические нормы. Правовые нормы. Система права. Отрасли права. Институт права. Источник и форма права. Нормативно-правовые акты.</w:t>
      </w:r>
    </w:p>
    <w:p w:rsidR="001C2A43" w:rsidRPr="001C2A43" w:rsidRDefault="001C2A43" w:rsidP="009A718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9. Правовая культура и правовое поведение личности.</w:t>
      </w: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 От чего зависит правовая культура человека. Правовое воспитание. Правовое обучение. Систематизация правовых норм. Правомерные и противоправные действия и поступки. Субъект, объект правонарушения. Уголовная, дисциплинарная, административная, материальная гражданско-правовая ответственность.</w:t>
      </w:r>
    </w:p>
    <w:p w:rsidR="001C2A43" w:rsidRPr="001C2A43" w:rsidRDefault="001C2A43" w:rsidP="009A718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10. Государство и право. Гражданин и государство.</w:t>
      </w:r>
    </w:p>
    <w:p w:rsidR="001C2A43" w:rsidRPr="001C2A43" w:rsidRDefault="001C2A43" w:rsidP="009A718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Государство, его основные признаки и функции. Понятие права. Роль права в жизни человека, общества, государства. Соотношение права и закона. Правовое государство. История возникновения государства и права. Политическая жизнь. Человек в сферах общественной жизни. Теории возникновения государства и права. Закон как форма выражения права, его роль в жизни общества. Конституция – основной закон страны.</w:t>
      </w:r>
    </w:p>
    <w:p w:rsidR="001C2A43" w:rsidRPr="001C2A43" w:rsidRDefault="001C2A43" w:rsidP="009A718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11. Личность среди сверстников.</w:t>
      </w:r>
    </w:p>
    <w:p w:rsidR="001C2A43" w:rsidRPr="001C2A43" w:rsidRDefault="001C2A43" w:rsidP="009A718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Ты на улице. Общение. Неформальное общение. Официальное формальное общение. Причины стремления к неформальному общению. Роль общения в развитии личности. Особенности группового сознания. Психологические предпосылки в совершении правонарушений. Роль лидера в группе. Подражание. Особенности влияния преступной группы на личность.</w:t>
      </w:r>
    </w:p>
    <w:p w:rsidR="001C2A43" w:rsidRPr="001C2A43" w:rsidRDefault="001C2A43" w:rsidP="009A718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12. Я и семья.</w:t>
      </w:r>
    </w:p>
    <w:p w:rsidR="001C2A43" w:rsidRPr="001C2A43" w:rsidRDefault="001C2A43" w:rsidP="009A718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Мотивы учения. Требования к уровню образованности. Что мне дает образование. Школа – место самоопределения личности. Деятельность ученик – учитель. Толерантное отношение. Психологический климат в классе. Закон «Об образовании». Устав школы. Поведение ученика в школе. Права и обязанности школьника.</w:t>
      </w:r>
    </w:p>
    <w:p w:rsidR="001C2A43" w:rsidRPr="001C2A43" w:rsidRDefault="001C2A43" w:rsidP="009A718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13. Право на образование.</w:t>
      </w:r>
    </w:p>
    <w:p w:rsidR="001C2A43" w:rsidRPr="001C2A43" w:rsidRDefault="001C2A43" w:rsidP="009A718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Мотивы учения. Требования к уровню образованности. Что мне дает образование. Школа – место самоопределения личности. Деятельность ученик – учитель. Толерантное отношение. Психологический климат в классе. Закон «Об образовании». Устав школы. Поведение ученика в школе. Права и обязанности школьника.</w:t>
      </w:r>
    </w:p>
    <w:p w:rsidR="001C2A43" w:rsidRPr="001C2A43" w:rsidRDefault="001C2A43" w:rsidP="009A718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14. Я - предприниматель.</w:t>
      </w:r>
    </w:p>
    <w:p w:rsidR="001C2A43" w:rsidRPr="001C2A43" w:rsidRDefault="001C2A43" w:rsidP="009A718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Что такое предприимчивость. Бережливость, расчетливость и предприимчивость. Предпринимательство и бизнес. Общественная и личная польза от предпринимательства. Цель предпринимателя – прибыль. Особенности уголовно-правовой гражданско-правовой защиты. Права потребителей. Защита прав потребителей. Государственная регистрация предпринимательской деятельности. Патент. Права и обязанности предпринимателя. Виды предпринимательской деятельности.</w:t>
      </w:r>
    </w:p>
    <w:p w:rsidR="001C2A43" w:rsidRPr="001C2A43" w:rsidRDefault="001C2A43" w:rsidP="009A718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15. Подросток и право на труд.</w:t>
      </w:r>
    </w:p>
    <w:p w:rsidR="001C2A43" w:rsidRPr="001C2A43" w:rsidRDefault="001C2A43" w:rsidP="009A718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Трудовой кодекс РФ. Трудовые отношения. Трудовой договор. Права и обязанности работника. Особенности правового статуса несовершеннолетних по современному трудовому законодательству. Ограничение на применение труда несовершеннолетних. Особенности регулирования труда детей, не достигших 18 лет. Рабочее время и время отдыха. Ответственность несовершеннолетних. Льготы несовершеннолетним работникам. Условия расторжения трудового договора.</w:t>
      </w:r>
    </w:p>
    <w:p w:rsidR="001C2A43" w:rsidRPr="001C2A43" w:rsidRDefault="001C2A43" w:rsidP="009A718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16. Личность и власть. Я будущий избиратель.</w:t>
      </w:r>
    </w:p>
    <w:p w:rsidR="001C2A43" w:rsidRPr="001C2A43" w:rsidRDefault="001C2A43" w:rsidP="009A718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Власть. Элементы властных отношений. Условия возникновения власти. Средства осуществления власти. Должностная и высшая государственная власть. Диктатура и демократия. Избиратель. Избирательное право. Выборы в демократическом обществе. Закон «О выборах». Необходимость участия граждан в выборах. Опасность политической апатии граждан.</w:t>
      </w:r>
    </w:p>
    <w:p w:rsidR="001C2A43" w:rsidRPr="001C2A43" w:rsidRDefault="006F636B" w:rsidP="009A718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17</w:t>
      </w:r>
      <w:r w:rsidR="001C2A43" w:rsidRPr="001C2A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Личность и закон.</w:t>
      </w:r>
    </w:p>
    <w:p w:rsidR="001C2A43" w:rsidRPr="001C2A43" w:rsidRDefault="001C2A43" w:rsidP="009A718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color w:val="000000"/>
          <w:sz w:val="28"/>
          <w:szCs w:val="28"/>
        </w:rPr>
        <w:t>Для чего принимаются законы. Склонность – стремление заниматься определенной деятельностью. Закон. Правонарушение. Виды правонарушений. Преступление. Психология правонарушителя. Мотив. Закон и его назначение. Уголовный кодекс. Кодекс об административных правонарушениях. Всеобщая декларация прав человека. Конвенция о правах ребенка. Закон и порядок. Юридическая ответственность. Многообразие видов юридической ответственности. Преступление – особо важное правонарушение. Организация правосудия в нашей стране. Если тебя задержала полиция, твои действия, Права задержанного несовершеннолетнего.</w:t>
      </w:r>
    </w:p>
    <w:p w:rsidR="001C2A43" w:rsidRPr="001C2A43" w:rsidRDefault="001C2A43" w:rsidP="009A718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C2A43" w:rsidRDefault="001C2A43" w:rsidP="001C2A43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636B" w:rsidRDefault="006F636B" w:rsidP="001C2A43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636B" w:rsidRDefault="006F636B" w:rsidP="001C2A43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636B" w:rsidRDefault="006F636B" w:rsidP="001C2A43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636B" w:rsidRDefault="006F636B" w:rsidP="001C2A43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636B" w:rsidRDefault="006F636B" w:rsidP="001C2A43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636B" w:rsidRDefault="006F636B" w:rsidP="001C2A43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636B" w:rsidRDefault="006F636B" w:rsidP="001C2A43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636B" w:rsidRDefault="006F636B" w:rsidP="001C2A43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636B" w:rsidRDefault="006F636B" w:rsidP="001C2A43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636B" w:rsidRDefault="006F636B" w:rsidP="001C2A43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636B" w:rsidRDefault="006F636B" w:rsidP="001C2A43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636B" w:rsidRDefault="006F636B" w:rsidP="001C2A43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636B" w:rsidRDefault="006F636B" w:rsidP="001C2A43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636B" w:rsidRDefault="006F636B" w:rsidP="001C2A43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636B" w:rsidRDefault="006F636B" w:rsidP="001C2A43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636B" w:rsidRDefault="006F636B" w:rsidP="001C2A43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636B" w:rsidRPr="001C2A43" w:rsidRDefault="006F636B" w:rsidP="001C2A43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C2A43" w:rsidRPr="001C2A43" w:rsidRDefault="001C2A43" w:rsidP="001C2A43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Календарно - тематическое планирование</w:t>
      </w:r>
    </w:p>
    <w:p w:rsidR="001C2A43" w:rsidRPr="001C2A43" w:rsidRDefault="001C2A43" w:rsidP="001C2A43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10349" w:type="dxa"/>
        <w:tblInd w:w="-736" w:type="dxa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709"/>
        <w:gridCol w:w="2269"/>
        <w:gridCol w:w="992"/>
        <w:gridCol w:w="3260"/>
        <w:gridCol w:w="3119"/>
      </w:tblGrid>
      <w:tr w:rsidR="009A7186" w:rsidRPr="001C2A43" w:rsidTr="006F636B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 </w:t>
            </w:r>
            <w:r w:rsidRPr="001C2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п\</w:t>
            </w:r>
            <w:proofErr w:type="gramStart"/>
            <w:r w:rsidRPr="001C2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Название тем курса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Кол-во часов</w:t>
            </w:r>
          </w:p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Формы контроля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Домашнее задание</w:t>
            </w:r>
          </w:p>
        </w:tc>
      </w:tr>
      <w:tr w:rsidR="009A7186" w:rsidRPr="001C2A43" w:rsidTr="006F636B">
        <w:trPr>
          <w:trHeight w:val="32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Введение.</w:t>
            </w: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Что изучает курс «Юный обществовед».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Коллективное обсуждение вопросов о том, где использует человек свою способность исследовать окружающий мир, общество.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 высказываний</w:t>
            </w:r>
          </w:p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(практическая работа)</w:t>
            </w:r>
          </w:p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A7186" w:rsidRPr="001C2A43" w:rsidTr="006F636B">
        <w:trPr>
          <w:trHeight w:val="228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Загадка и природа человека.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Работа в группах.</w:t>
            </w:r>
          </w:p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группа</w:t>
            </w: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– богословы - должна доказать, что многое зависит от соотношения божественных и дьявольских сил, которые борются за душу каждого человека.</w:t>
            </w:r>
          </w:p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групп</w:t>
            </w:r>
            <w:proofErr w:type="gramStart"/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а-</w:t>
            </w:r>
            <w:proofErr w:type="gramEnd"/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астрологи- доказывают предопределенность характера человека и его судьбы, связанной с расположением звезд при рождении, разделяя всех людей по 12 знакам Зодиака.</w:t>
            </w:r>
          </w:p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Дискуссия </w:t>
            </w: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проблеме: «Что в первую очередь определяет поступки человека?»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Творческое задание</w:t>
            </w:r>
          </w:p>
        </w:tc>
      </w:tr>
      <w:tr w:rsidR="009A7186" w:rsidRPr="001C2A43" w:rsidTr="006F636B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Человек в поисках смысла жизни.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Работа в группах.</w:t>
            </w:r>
          </w:p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Оптимисты, скептики, гедонисты.</w:t>
            </w:r>
          </w:p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Дискуссия:</w:t>
            </w:r>
          </w:p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-Зачем человеку жизнь?</w:t>
            </w:r>
          </w:p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-Что остается от </w:t>
            </w: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человека после смерти?</w:t>
            </w:r>
          </w:p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-Что такое счастье, и можно ли его достигнуть?</w:t>
            </w:r>
          </w:p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-Есть ли единая цель у всего человечества?</w:t>
            </w:r>
          </w:p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Подобрать пословицы и поговорки о смысле жизни</w:t>
            </w:r>
          </w:p>
        </w:tc>
      </w:tr>
      <w:tr w:rsidR="009A7186" w:rsidRPr="001C2A43" w:rsidTr="006F636B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Мировоззрение человека.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Работа в группах.</w:t>
            </w:r>
          </w:p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групп</w:t>
            </w:r>
            <w:proofErr w:type="gramStart"/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а-</w:t>
            </w:r>
            <w:proofErr w:type="gramEnd"/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 вас проблемы с родителями, они вас не понимают.</w:t>
            </w:r>
          </w:p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групп</w:t>
            </w:r>
            <w:proofErr w:type="gramStart"/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а-</w:t>
            </w:r>
            <w:proofErr w:type="gramEnd"/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 вас разногласия по вопросу применения смертной казни.</w:t>
            </w:r>
          </w:p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групп</w:t>
            </w:r>
            <w:proofErr w:type="gramStart"/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а-</w:t>
            </w:r>
            <w:proofErr w:type="gramEnd"/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вы попали к представителям разных религиозных концессии, они доказывают свое превосходство.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Подобрать из истории эпизоды и ситуации, где проявлялся патриотизм людей.</w:t>
            </w:r>
          </w:p>
        </w:tc>
      </w:tr>
      <w:tr w:rsidR="009A7186" w:rsidRPr="001C2A43" w:rsidTr="006F636B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Потребности и возможности человека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 текстов.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Ответить на вопросы:</w:t>
            </w:r>
          </w:p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1.Что такое потребности, и какие потребности существуют у человека?</w:t>
            </w:r>
          </w:p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2.В чем корни эгоцентризма и альтруизма? Покажите на примере их проявления?</w:t>
            </w:r>
          </w:p>
        </w:tc>
      </w:tr>
      <w:tr w:rsidR="009A7186" w:rsidRPr="001C2A43" w:rsidTr="006F636B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Человек- существо общественное. Что такое современное общество.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 текстов. Составление плана.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Выработать правила общения.</w:t>
            </w:r>
          </w:p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Доклад. Успехи, трудности, перспективы процесса глобализации.</w:t>
            </w:r>
          </w:p>
        </w:tc>
      </w:tr>
      <w:tr w:rsidR="009A7186" w:rsidRPr="001C2A43" w:rsidTr="006F636B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Единство в разнообразии: особые пути к </w:t>
            </w: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новому мироустройству.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Рассмотрите один из путей к новому мироустройству. </w:t>
            </w: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Выделите основные идеи. Какие религиозные конфликты существуют в современном мире? В чем их причины?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Доклад. Китайский путь модернизации при </w:t>
            </w: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сохранении традиций.</w:t>
            </w:r>
          </w:p>
        </w:tc>
      </w:tr>
      <w:tr w:rsidR="009A7186" w:rsidRPr="001C2A43" w:rsidTr="006F636B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8.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Культура: понятие, многообразие, формы.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 текстов. Составление плана.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Доклад. Традиции- составляющие элементы культуры или отжившие представления о мире?</w:t>
            </w:r>
          </w:p>
        </w:tc>
      </w:tr>
      <w:tr w:rsidR="009A7186" w:rsidRPr="001C2A43" w:rsidTr="006F636B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Право и мораль. «Лучше молчать, нежели лгать».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Дискуссия по вопросам:</w:t>
            </w:r>
          </w:p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1.»Лгут только одни </w:t>
            </w:r>
            <w:proofErr w:type="gramStart"/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негодяи</w:t>
            </w:r>
            <w:proofErr w:type="gramEnd"/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 (Ф.М.Достоевский)</w:t>
            </w:r>
          </w:p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2.Богатеют только те, кто ворует.</w:t>
            </w:r>
          </w:p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Эссе: «Чтобы не нарушать моральные нормы и законы, я должен…»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Заполнить таблицу</w:t>
            </w:r>
          </w:p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«Мораль и право».</w:t>
            </w:r>
          </w:p>
        </w:tc>
      </w:tr>
      <w:tr w:rsidR="009A7186" w:rsidRPr="001C2A43" w:rsidTr="006F636B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Правовая культура и правовое поведение личности.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Семинар.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A7186" w:rsidRPr="001C2A43" w:rsidTr="006F636B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Государство и право. Гражданин и государство.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Составить схему «Современное государство»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Прочитать строки гимна ответить на вопросы. Написать сочинение «Роль государства в жизни общества»</w:t>
            </w:r>
          </w:p>
        </w:tc>
      </w:tr>
      <w:tr w:rsidR="009A7186" w:rsidRPr="001C2A43" w:rsidTr="006F636B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Личность среди сверстников.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Работа в группах.</w:t>
            </w:r>
          </w:p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Поразмыслить над высказываниями.</w:t>
            </w:r>
          </w:p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«не доверять друзьям позорнее, чем быть ими обманутыми. (Ф. Ларошфуко)</w:t>
            </w:r>
          </w:p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«Так как друг мой дружит с моим врагом, то мне не следует водиться с другом» </w:t>
            </w: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(Авиценна)</w:t>
            </w:r>
          </w:p>
        </w:tc>
      </w:tr>
      <w:tr w:rsidR="009A7186" w:rsidRPr="001C2A43" w:rsidTr="006F636B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13.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и семья.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Круглый стол. </w:t>
            </w:r>
            <w:proofErr w:type="spellStart"/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Инсценирование</w:t>
            </w:r>
            <w:proofErr w:type="spellEnd"/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работа в группах.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Составить формулу семейного счастья.</w:t>
            </w:r>
          </w:p>
        </w:tc>
      </w:tr>
      <w:tr w:rsidR="009A7186" w:rsidRPr="001C2A43" w:rsidTr="006F636B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Право на образование.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 текстов. Составление плана.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Сочинение-эссе «Мое положение в классе».</w:t>
            </w:r>
          </w:p>
        </w:tc>
      </w:tr>
      <w:tr w:rsidR="009A7186" w:rsidRPr="001C2A43" w:rsidTr="006F636B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- предприниматель.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Деловая игра «Удачная сделка».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Вопрос: «Какого человека можно назвать предпринимателем?»</w:t>
            </w:r>
          </w:p>
        </w:tc>
      </w:tr>
      <w:tr w:rsidR="009A7186" w:rsidRPr="001C2A43" w:rsidTr="006F636B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Подросток и право на труд.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Практическая работа.</w:t>
            </w:r>
          </w:p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Тренинг.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Выскажите свое мнение. «Нет без явного усиленного трудолюбия - ни талантов, ни гениев» (Д.И.Менделеев)</w:t>
            </w:r>
          </w:p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Что такое способности?</w:t>
            </w:r>
          </w:p>
        </w:tc>
      </w:tr>
      <w:tr w:rsidR="009A7186" w:rsidRPr="001C2A43" w:rsidTr="006F636B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Личность и закон.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Тренинг, развивающий способность разрабатывать законы.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7186" w:rsidRPr="001C2A43" w:rsidRDefault="009A7186" w:rsidP="001C2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Прочитать главу 5 К</w:t>
            </w:r>
            <w:r w:rsidR="006F63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онституции РФ и найти 3 примера</w:t>
            </w:r>
            <w:r w:rsidRPr="001C2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подтверждающие, что в нашей Конституции используется механизм сдержек и противовесов.</w:t>
            </w:r>
          </w:p>
        </w:tc>
      </w:tr>
    </w:tbl>
    <w:p w:rsidR="001C2A43" w:rsidRPr="001C2A43" w:rsidRDefault="001C2A43" w:rsidP="001C2A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1C2A43" w:rsidRPr="001C2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41CB7"/>
    <w:multiLevelType w:val="multilevel"/>
    <w:tmpl w:val="B9768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DC3E3A"/>
    <w:multiLevelType w:val="multilevel"/>
    <w:tmpl w:val="07F6E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5B11BE"/>
    <w:multiLevelType w:val="multilevel"/>
    <w:tmpl w:val="8F3C7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5A2E56"/>
    <w:multiLevelType w:val="multilevel"/>
    <w:tmpl w:val="ACB2D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9B73592"/>
    <w:multiLevelType w:val="multilevel"/>
    <w:tmpl w:val="B2028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822608"/>
    <w:multiLevelType w:val="multilevel"/>
    <w:tmpl w:val="52D2C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A43"/>
    <w:rsid w:val="001C2A43"/>
    <w:rsid w:val="006F636B"/>
    <w:rsid w:val="009A7186"/>
    <w:rsid w:val="00C12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2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1C2A43"/>
    <w:rPr>
      <w:i/>
      <w:iCs/>
    </w:rPr>
  </w:style>
  <w:style w:type="character" w:styleId="a5">
    <w:name w:val="Hyperlink"/>
    <w:basedOn w:val="a0"/>
    <w:uiPriority w:val="99"/>
    <w:semiHidden/>
    <w:unhideWhenUsed/>
    <w:rsid w:val="001C2A43"/>
    <w:rPr>
      <w:color w:val="0000FF"/>
      <w:u w:val="single"/>
    </w:rPr>
  </w:style>
  <w:style w:type="character" w:customStyle="1" w:styleId="vcourseitem-oldpricediscont">
    <w:name w:val="vcourse__item-oldprice_discont"/>
    <w:basedOn w:val="a0"/>
    <w:rsid w:val="001C2A43"/>
  </w:style>
  <w:style w:type="character" w:customStyle="1" w:styleId="ui">
    <w:name w:val="ui"/>
    <w:basedOn w:val="a0"/>
    <w:rsid w:val="001C2A43"/>
  </w:style>
  <w:style w:type="paragraph" w:styleId="a6">
    <w:name w:val="Balloon Text"/>
    <w:basedOn w:val="a"/>
    <w:link w:val="a7"/>
    <w:uiPriority w:val="99"/>
    <w:semiHidden/>
    <w:unhideWhenUsed/>
    <w:rsid w:val="001C2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2A43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C2A43"/>
    <w:pP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2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1C2A43"/>
    <w:rPr>
      <w:i/>
      <w:iCs/>
    </w:rPr>
  </w:style>
  <w:style w:type="character" w:styleId="a5">
    <w:name w:val="Hyperlink"/>
    <w:basedOn w:val="a0"/>
    <w:uiPriority w:val="99"/>
    <w:semiHidden/>
    <w:unhideWhenUsed/>
    <w:rsid w:val="001C2A43"/>
    <w:rPr>
      <w:color w:val="0000FF"/>
      <w:u w:val="single"/>
    </w:rPr>
  </w:style>
  <w:style w:type="character" w:customStyle="1" w:styleId="vcourseitem-oldpricediscont">
    <w:name w:val="vcourse__item-oldprice_discont"/>
    <w:basedOn w:val="a0"/>
    <w:rsid w:val="001C2A43"/>
  </w:style>
  <w:style w:type="character" w:customStyle="1" w:styleId="ui">
    <w:name w:val="ui"/>
    <w:basedOn w:val="a0"/>
    <w:rsid w:val="001C2A43"/>
  </w:style>
  <w:style w:type="paragraph" w:styleId="a6">
    <w:name w:val="Balloon Text"/>
    <w:basedOn w:val="a"/>
    <w:link w:val="a7"/>
    <w:uiPriority w:val="99"/>
    <w:semiHidden/>
    <w:unhideWhenUsed/>
    <w:rsid w:val="001C2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2A43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C2A43"/>
    <w:pP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4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2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21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03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394011">
                      <w:marLeft w:val="0"/>
                      <w:marRight w:val="0"/>
                      <w:marTop w:val="240"/>
                      <w:marBottom w:val="0"/>
                      <w:divBdr>
                        <w:top w:val="single" w:sz="4" w:space="0" w:color="E1E8ED"/>
                        <w:left w:val="single" w:sz="4" w:space="0" w:color="E1E8ED"/>
                        <w:bottom w:val="single" w:sz="4" w:space="0" w:color="E1E8ED"/>
                        <w:right w:val="single" w:sz="4" w:space="0" w:color="E1E8ED"/>
                      </w:divBdr>
                      <w:divsChild>
                        <w:div w:id="944727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319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399682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92401">
              <w:marLeft w:val="0"/>
              <w:marRight w:val="0"/>
              <w:marTop w:val="18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1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40740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E5E5E5"/>
                        <w:left w:val="single" w:sz="4" w:space="0" w:color="E5E5E5"/>
                        <w:bottom w:val="single" w:sz="4" w:space="0" w:color="E5E5E5"/>
                        <w:right w:val="single" w:sz="4" w:space="0" w:color="E5E5E5"/>
                      </w:divBdr>
                      <w:divsChild>
                        <w:div w:id="842936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70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819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0042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591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5506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0972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2472</Words>
  <Characters>14096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1</cp:lastModifiedBy>
  <cp:revision>2</cp:revision>
  <dcterms:created xsi:type="dcterms:W3CDTF">2023-10-09T20:14:00Z</dcterms:created>
  <dcterms:modified xsi:type="dcterms:W3CDTF">2023-10-09T20:14:00Z</dcterms:modified>
</cp:coreProperties>
</file>